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EBE" w:rsidRPr="00F27F3B" w:rsidRDefault="00A46EBE" w:rsidP="00A46EBE">
      <w:pPr>
        <w:widowControl/>
        <w:spacing w:line="560" w:lineRule="exact"/>
        <w:jc w:val="left"/>
        <w:rPr>
          <w:rFonts w:ascii="Times New Roman" w:eastAsia="黑体" w:hAnsi="Times New Roman" w:cs="Times New Roman"/>
          <w:color w:val="000000" w:themeColor="text1"/>
          <w:kern w:val="0"/>
          <w:sz w:val="32"/>
          <w:szCs w:val="32"/>
        </w:rPr>
      </w:pPr>
      <w:r w:rsidRPr="00F27F3B">
        <w:rPr>
          <w:rFonts w:ascii="Times New Roman" w:eastAsia="黑体" w:hAnsi="黑体" w:cs="Times New Roman"/>
          <w:color w:val="000000" w:themeColor="text1"/>
          <w:kern w:val="0"/>
          <w:sz w:val="32"/>
          <w:szCs w:val="32"/>
        </w:rPr>
        <w:t>附件</w:t>
      </w:r>
      <w:r w:rsidRPr="00F27F3B">
        <w:rPr>
          <w:rFonts w:ascii="Times New Roman" w:eastAsia="黑体" w:hAnsi="Times New Roman" w:cs="Times New Roman"/>
          <w:color w:val="000000" w:themeColor="text1"/>
          <w:kern w:val="0"/>
          <w:sz w:val="32"/>
          <w:szCs w:val="32"/>
        </w:rPr>
        <w:t>1</w:t>
      </w:r>
    </w:p>
    <w:p w:rsidR="00A46EBE" w:rsidRPr="00F27F3B" w:rsidRDefault="00A46EBE" w:rsidP="00A46EBE">
      <w:pPr>
        <w:widowControl/>
        <w:shd w:val="clear" w:color="auto" w:fill="FFFFFF"/>
        <w:spacing w:line="560" w:lineRule="exact"/>
        <w:jc w:val="center"/>
        <w:rPr>
          <w:rFonts w:ascii="Times New Roman" w:eastAsia="方正小标宋_GBK" w:hAnsi="Times New Roman" w:cs="Times New Roman"/>
          <w:color w:val="000000" w:themeColor="text1"/>
          <w:sz w:val="44"/>
          <w:szCs w:val="44"/>
        </w:rPr>
      </w:pPr>
      <w:r w:rsidRPr="00F27F3B">
        <w:rPr>
          <w:rFonts w:ascii="Times New Roman" w:eastAsia="方正小标宋_GBK" w:hAnsi="方正小标宋_GBK" w:cs="Times New Roman"/>
          <w:color w:val="000000" w:themeColor="text1"/>
          <w:sz w:val="44"/>
          <w:szCs w:val="44"/>
        </w:rPr>
        <w:t>创业领军人才团队条件要求和支持标准</w:t>
      </w:r>
    </w:p>
    <w:p w:rsidR="00A46EBE" w:rsidRPr="00F27F3B" w:rsidRDefault="00A46EBE" w:rsidP="00A46EBE">
      <w:pPr>
        <w:widowControl/>
        <w:shd w:val="clear" w:color="auto" w:fill="FFFFFF"/>
        <w:spacing w:line="560" w:lineRule="exact"/>
        <w:jc w:val="center"/>
        <w:rPr>
          <w:rFonts w:ascii="Times New Roman" w:eastAsia="方正小标宋简体" w:hAnsi="Times New Roman" w:cs="Times New Roman"/>
          <w:color w:val="000000" w:themeColor="text1"/>
          <w:sz w:val="44"/>
          <w:szCs w:val="44"/>
        </w:rPr>
      </w:pPr>
    </w:p>
    <w:p w:rsidR="00A46EBE" w:rsidRPr="00F27F3B" w:rsidRDefault="00A46EBE" w:rsidP="00A46EBE">
      <w:pPr>
        <w:widowControl/>
        <w:adjustRightInd w:val="0"/>
        <w:snapToGrid w:val="0"/>
        <w:spacing w:line="560" w:lineRule="exact"/>
        <w:ind w:firstLineChars="200" w:firstLine="640"/>
        <w:rPr>
          <w:rFonts w:ascii="Times New Roman" w:eastAsia="方正黑体_GBK" w:hAnsi="Times New Roman" w:cs="Times New Roman"/>
          <w:color w:val="000000" w:themeColor="text1"/>
          <w:sz w:val="32"/>
          <w:szCs w:val="32"/>
        </w:rPr>
      </w:pPr>
      <w:r w:rsidRPr="00F27F3B">
        <w:rPr>
          <w:rFonts w:ascii="Times New Roman" w:eastAsia="方正黑体_GBK" w:hAnsi="方正黑体_GBK" w:cs="Times New Roman"/>
          <w:color w:val="000000" w:themeColor="text1"/>
          <w:sz w:val="32"/>
          <w:szCs w:val="32"/>
        </w:rPr>
        <w:t>一、基本条件：</w:t>
      </w:r>
    </w:p>
    <w:p w:rsidR="00A46EBE" w:rsidRPr="00F27F3B" w:rsidRDefault="00A46EBE" w:rsidP="00A46EBE">
      <w:pPr>
        <w:widowControl/>
        <w:adjustRightInd w:val="0"/>
        <w:snapToGrid w:val="0"/>
        <w:spacing w:line="560" w:lineRule="exact"/>
        <w:ind w:firstLineChars="200" w:firstLine="640"/>
        <w:rPr>
          <w:rFonts w:ascii="Times New Roman" w:eastAsia="方正仿宋_GBK" w:hAnsi="Times New Roman" w:cs="Times New Roman"/>
          <w:color w:val="000000" w:themeColor="text1"/>
          <w:sz w:val="32"/>
          <w:szCs w:val="32"/>
        </w:rPr>
      </w:pPr>
      <w:r w:rsidRPr="00F27F3B">
        <w:rPr>
          <w:rFonts w:ascii="Times New Roman" w:eastAsia="方正仿宋_GBK" w:hAnsi="Times New Roman" w:cs="Times New Roman"/>
          <w:color w:val="000000" w:themeColor="text1"/>
          <w:sz w:val="32"/>
          <w:szCs w:val="32"/>
        </w:rPr>
        <w:t>1</w:t>
      </w:r>
      <w:r w:rsidRPr="00F27F3B">
        <w:rPr>
          <w:rFonts w:ascii="Times New Roman" w:eastAsia="方正仿宋_GBK" w:hAnsi="Times New Roman" w:cs="Times New Roman"/>
          <w:color w:val="000000" w:themeColor="text1"/>
          <w:sz w:val="32"/>
          <w:szCs w:val="32"/>
        </w:rPr>
        <w:t>、领军人才团队由</w:t>
      </w:r>
      <w:r w:rsidRPr="00F27F3B">
        <w:rPr>
          <w:rFonts w:ascii="Times New Roman" w:eastAsia="方正仿宋_GBK" w:hAnsi="Times New Roman" w:cs="Times New Roman"/>
          <w:color w:val="000000" w:themeColor="text1"/>
          <w:sz w:val="32"/>
          <w:szCs w:val="32"/>
        </w:rPr>
        <w:t>1</w:t>
      </w:r>
      <w:r w:rsidRPr="00F27F3B">
        <w:rPr>
          <w:rFonts w:ascii="Times New Roman" w:eastAsia="方正仿宋_GBK" w:hAnsi="Times New Roman" w:cs="Times New Roman"/>
          <w:color w:val="000000" w:themeColor="text1"/>
          <w:sz w:val="32"/>
          <w:szCs w:val="32"/>
        </w:rPr>
        <w:t>名团队带头人、</w:t>
      </w:r>
      <w:r w:rsidRPr="00F27F3B">
        <w:rPr>
          <w:rFonts w:ascii="Times New Roman" w:eastAsia="方正仿宋_GBK" w:hAnsi="Times New Roman" w:cs="Times New Roman"/>
          <w:color w:val="000000" w:themeColor="text1"/>
          <w:sz w:val="32"/>
          <w:szCs w:val="32"/>
        </w:rPr>
        <w:t>2-5</w:t>
      </w:r>
      <w:r w:rsidRPr="00F27F3B">
        <w:rPr>
          <w:rFonts w:ascii="Times New Roman" w:eastAsia="方正仿宋_GBK" w:hAnsi="Times New Roman" w:cs="Times New Roman"/>
          <w:color w:val="000000" w:themeColor="text1"/>
          <w:sz w:val="32"/>
          <w:szCs w:val="32"/>
        </w:rPr>
        <w:t>名核心成员组成。核心成员有</w:t>
      </w:r>
      <w:r w:rsidRPr="00F27F3B">
        <w:rPr>
          <w:rFonts w:ascii="Times New Roman" w:eastAsia="方正仿宋_GBK" w:hAnsi="Times New Roman" w:cs="Times New Roman"/>
          <w:color w:val="000000" w:themeColor="text1"/>
          <w:sz w:val="32"/>
          <w:szCs w:val="32"/>
        </w:rPr>
        <w:t>3</w:t>
      </w:r>
      <w:r w:rsidRPr="00F27F3B">
        <w:rPr>
          <w:rFonts w:ascii="Times New Roman" w:eastAsia="方正仿宋_GBK" w:hAnsi="Times New Roman" w:cs="Times New Roman"/>
          <w:color w:val="000000" w:themeColor="text1"/>
          <w:sz w:val="32"/>
          <w:szCs w:val="32"/>
        </w:rPr>
        <w:t>年以上（具有博士学位的有</w:t>
      </w:r>
      <w:r w:rsidRPr="00F27F3B">
        <w:rPr>
          <w:rFonts w:ascii="Times New Roman" w:eastAsia="方正仿宋_GBK" w:hAnsi="Times New Roman" w:cs="Times New Roman"/>
          <w:color w:val="000000" w:themeColor="text1"/>
          <w:sz w:val="32"/>
          <w:szCs w:val="32"/>
        </w:rPr>
        <w:t>1</w:t>
      </w:r>
      <w:r w:rsidRPr="00F27F3B">
        <w:rPr>
          <w:rFonts w:ascii="Times New Roman" w:eastAsia="方正仿宋_GBK" w:hAnsi="Times New Roman" w:cs="Times New Roman"/>
          <w:color w:val="000000" w:themeColor="text1"/>
          <w:sz w:val="32"/>
          <w:szCs w:val="32"/>
        </w:rPr>
        <w:t>年以上）在国内外知名企业、高校、科研单位及相关机构从事研发或管理等工作经历；核心成员间专业结构合理，具有较强的关联性和互补性。</w:t>
      </w:r>
    </w:p>
    <w:p w:rsidR="00A46EBE" w:rsidRPr="00F27F3B" w:rsidRDefault="00A46EBE" w:rsidP="00A46EBE">
      <w:pPr>
        <w:widowControl/>
        <w:adjustRightInd w:val="0"/>
        <w:snapToGrid w:val="0"/>
        <w:spacing w:line="560" w:lineRule="exact"/>
        <w:ind w:firstLineChars="200" w:firstLine="640"/>
        <w:rPr>
          <w:rFonts w:ascii="Times New Roman" w:eastAsia="方正仿宋_GBK" w:hAnsi="Times New Roman" w:cs="Times New Roman"/>
          <w:color w:val="000000" w:themeColor="text1"/>
          <w:sz w:val="32"/>
          <w:szCs w:val="32"/>
        </w:rPr>
      </w:pPr>
      <w:r w:rsidRPr="00F27F3B">
        <w:rPr>
          <w:rFonts w:ascii="Times New Roman" w:eastAsia="方正仿宋_GBK" w:hAnsi="Times New Roman" w:cs="Times New Roman"/>
          <w:color w:val="000000" w:themeColor="text1"/>
          <w:sz w:val="32"/>
          <w:szCs w:val="32"/>
        </w:rPr>
        <w:t>2</w:t>
      </w:r>
      <w:r w:rsidRPr="00F27F3B">
        <w:rPr>
          <w:rFonts w:ascii="Times New Roman" w:eastAsia="方正仿宋_GBK" w:hAnsi="Times New Roman" w:cs="Times New Roman"/>
          <w:color w:val="000000" w:themeColor="text1"/>
          <w:sz w:val="32"/>
          <w:szCs w:val="32"/>
        </w:rPr>
        <w:t>、团队入选后，团队带头人及核心成员须在申报企业继续工作</w:t>
      </w:r>
      <w:r w:rsidRPr="00F27F3B">
        <w:rPr>
          <w:rFonts w:ascii="Times New Roman" w:eastAsia="方正仿宋_GBK" w:hAnsi="Times New Roman" w:cs="Times New Roman"/>
          <w:color w:val="000000" w:themeColor="text1"/>
          <w:sz w:val="32"/>
          <w:szCs w:val="32"/>
        </w:rPr>
        <w:t>3</w:t>
      </w:r>
      <w:r w:rsidRPr="00F27F3B">
        <w:rPr>
          <w:rFonts w:ascii="Times New Roman" w:eastAsia="方正仿宋_GBK" w:hAnsi="Times New Roman" w:cs="Times New Roman"/>
          <w:color w:val="000000" w:themeColor="text1"/>
          <w:sz w:val="32"/>
          <w:szCs w:val="32"/>
        </w:rPr>
        <w:t>年以上，团队带头人每年累计在锡工作时间不少于</w:t>
      </w:r>
      <w:r w:rsidRPr="00F27F3B">
        <w:rPr>
          <w:rFonts w:ascii="Times New Roman" w:eastAsia="方正仿宋_GBK" w:hAnsi="Times New Roman" w:cs="Times New Roman"/>
          <w:color w:val="000000" w:themeColor="text1"/>
          <w:sz w:val="32"/>
          <w:szCs w:val="32"/>
        </w:rPr>
        <w:t>1</w:t>
      </w:r>
      <w:r w:rsidRPr="00F27F3B">
        <w:rPr>
          <w:rFonts w:ascii="Times New Roman" w:eastAsia="方正仿宋_GBK" w:hAnsi="Times New Roman" w:cs="Times New Roman"/>
          <w:color w:val="000000" w:themeColor="text1"/>
          <w:sz w:val="32"/>
          <w:szCs w:val="32"/>
        </w:rPr>
        <w:t>个月（外籍人员以护照出入境等记录为准）并在锡缴纳个税，核心成员每年在锡工作时间</w:t>
      </w:r>
      <w:r w:rsidRPr="00F27F3B">
        <w:rPr>
          <w:rFonts w:ascii="Times New Roman" w:eastAsia="方正仿宋_GBK" w:hAnsi="Times New Roman" w:cs="Times New Roman"/>
          <w:color w:val="000000" w:themeColor="text1"/>
          <w:sz w:val="32"/>
          <w:szCs w:val="32"/>
        </w:rPr>
        <w:t>6</w:t>
      </w:r>
      <w:r w:rsidRPr="00F27F3B">
        <w:rPr>
          <w:rFonts w:ascii="Times New Roman" w:eastAsia="方正仿宋_GBK" w:hAnsi="Times New Roman" w:cs="Times New Roman"/>
          <w:color w:val="000000" w:themeColor="text1"/>
          <w:sz w:val="32"/>
          <w:szCs w:val="32"/>
        </w:rPr>
        <w:t>个月以上并在锡缴纳个税或参加社保。</w:t>
      </w:r>
    </w:p>
    <w:p w:rsidR="00A46EBE" w:rsidRPr="00F27F3B" w:rsidRDefault="00A46EBE" w:rsidP="00A46EBE">
      <w:pPr>
        <w:pStyle w:val="Default"/>
        <w:spacing w:line="560" w:lineRule="exact"/>
        <w:ind w:firstLineChars="200" w:firstLine="640"/>
        <w:rPr>
          <w:rFonts w:eastAsia="方正仿宋_GBK"/>
          <w:color w:val="000000" w:themeColor="text1"/>
          <w:sz w:val="32"/>
          <w:szCs w:val="32"/>
        </w:rPr>
      </w:pPr>
      <w:r w:rsidRPr="00F27F3B">
        <w:rPr>
          <w:rFonts w:eastAsia="方正仿宋_GBK"/>
          <w:color w:val="000000" w:themeColor="text1"/>
          <w:sz w:val="32"/>
          <w:szCs w:val="32"/>
        </w:rPr>
        <w:t>3</w:t>
      </w:r>
      <w:r w:rsidRPr="00F27F3B">
        <w:rPr>
          <w:rFonts w:eastAsia="方正仿宋_GBK"/>
          <w:color w:val="000000" w:themeColor="text1"/>
          <w:sz w:val="32"/>
          <w:szCs w:val="32"/>
        </w:rPr>
        <w:t>、团队带头人还必须具备以下条件之一：</w:t>
      </w:r>
    </w:p>
    <w:p w:rsidR="00A46EBE" w:rsidRPr="00F27F3B" w:rsidRDefault="00A46EBE" w:rsidP="00A46EBE">
      <w:pPr>
        <w:autoSpaceDE w:val="0"/>
        <w:autoSpaceDN w:val="0"/>
        <w:adjustRightInd w:val="0"/>
        <w:spacing w:line="560" w:lineRule="exact"/>
        <w:ind w:firstLineChars="200" w:firstLine="640"/>
        <w:jc w:val="left"/>
        <w:rPr>
          <w:rFonts w:ascii="Times New Roman" w:eastAsia="方正仿宋_GBK" w:hAnsi="Times New Roman" w:cs="Times New Roman"/>
          <w:color w:val="000000" w:themeColor="text1"/>
          <w:kern w:val="0"/>
          <w:sz w:val="32"/>
          <w:szCs w:val="32"/>
        </w:rPr>
      </w:pPr>
      <w:r w:rsidRPr="00F27F3B">
        <w:rPr>
          <w:rFonts w:ascii="Times New Roman" w:eastAsia="方正仿宋_GBK" w:hAnsi="Times New Roman" w:cs="Times New Roman"/>
          <w:color w:val="000000" w:themeColor="text1"/>
          <w:kern w:val="0"/>
          <w:sz w:val="32"/>
          <w:szCs w:val="32"/>
        </w:rPr>
        <w:t>（</w:t>
      </w:r>
      <w:r w:rsidRPr="00F27F3B">
        <w:rPr>
          <w:rFonts w:ascii="Times New Roman" w:eastAsia="方正仿宋_GBK" w:hAnsi="Times New Roman" w:cs="Times New Roman"/>
          <w:color w:val="000000" w:themeColor="text1"/>
          <w:kern w:val="0"/>
          <w:sz w:val="32"/>
          <w:szCs w:val="32"/>
        </w:rPr>
        <w:t>1</w:t>
      </w:r>
      <w:r w:rsidRPr="00F27F3B">
        <w:rPr>
          <w:rFonts w:ascii="Times New Roman" w:eastAsia="方正仿宋_GBK" w:hAnsi="Times New Roman" w:cs="Times New Roman"/>
          <w:color w:val="000000" w:themeColor="text1"/>
          <w:kern w:val="0"/>
          <w:sz w:val="32"/>
          <w:szCs w:val="32"/>
        </w:rPr>
        <w:t>）国家重大人才工程入选者（创业类、创新长期类、外专长期类）、长江学者或国家杰出青年科学基金项目、优秀青年科学基金项目负责人、中国科学院</w:t>
      </w:r>
      <w:r w:rsidRPr="00F27F3B">
        <w:rPr>
          <w:rFonts w:ascii="Times New Roman" w:eastAsia="方正仿宋_GBK" w:hAnsi="Times New Roman" w:cs="Times New Roman"/>
          <w:color w:val="000000" w:themeColor="text1"/>
          <w:kern w:val="0"/>
          <w:sz w:val="32"/>
          <w:szCs w:val="32"/>
        </w:rPr>
        <w:t>“</w:t>
      </w:r>
      <w:r w:rsidRPr="00F27F3B">
        <w:rPr>
          <w:rFonts w:ascii="Times New Roman" w:eastAsia="方正仿宋_GBK" w:hAnsi="Times New Roman" w:cs="Times New Roman"/>
          <w:color w:val="000000" w:themeColor="text1"/>
          <w:kern w:val="0"/>
          <w:sz w:val="32"/>
          <w:szCs w:val="32"/>
        </w:rPr>
        <w:t>百人计划</w:t>
      </w:r>
      <w:r w:rsidRPr="00F27F3B">
        <w:rPr>
          <w:rFonts w:ascii="Times New Roman" w:eastAsia="方正仿宋_GBK" w:hAnsi="Times New Roman" w:cs="Times New Roman"/>
          <w:color w:val="000000" w:themeColor="text1"/>
          <w:kern w:val="0"/>
          <w:sz w:val="32"/>
          <w:szCs w:val="32"/>
        </w:rPr>
        <w:t>”</w:t>
      </w:r>
      <w:r w:rsidRPr="00F27F3B">
        <w:rPr>
          <w:rFonts w:ascii="Times New Roman" w:eastAsia="方正仿宋_GBK" w:hAnsi="Times New Roman" w:cs="Times New Roman"/>
          <w:color w:val="000000" w:themeColor="text1"/>
          <w:kern w:val="0"/>
          <w:sz w:val="32"/>
          <w:szCs w:val="32"/>
        </w:rPr>
        <w:t>入选者等。</w:t>
      </w:r>
    </w:p>
    <w:p w:rsidR="00A46EBE" w:rsidRPr="00F27F3B" w:rsidRDefault="00A46EBE" w:rsidP="00A46EBE">
      <w:pPr>
        <w:autoSpaceDE w:val="0"/>
        <w:autoSpaceDN w:val="0"/>
        <w:adjustRightInd w:val="0"/>
        <w:spacing w:line="560" w:lineRule="exact"/>
        <w:ind w:firstLineChars="200" w:firstLine="640"/>
        <w:jc w:val="left"/>
        <w:rPr>
          <w:rFonts w:ascii="Times New Roman" w:eastAsia="方正仿宋_GBK" w:hAnsi="Times New Roman" w:cs="Times New Roman"/>
          <w:color w:val="000000" w:themeColor="text1"/>
          <w:kern w:val="0"/>
          <w:sz w:val="32"/>
          <w:szCs w:val="32"/>
        </w:rPr>
      </w:pPr>
      <w:r w:rsidRPr="00F27F3B">
        <w:rPr>
          <w:rFonts w:ascii="Times New Roman" w:eastAsia="方正仿宋_GBK" w:hAnsi="Times New Roman" w:cs="Times New Roman"/>
          <w:color w:val="000000" w:themeColor="text1"/>
          <w:kern w:val="0"/>
          <w:sz w:val="32"/>
          <w:szCs w:val="32"/>
        </w:rPr>
        <w:t>（</w:t>
      </w:r>
      <w:r w:rsidRPr="00F27F3B">
        <w:rPr>
          <w:rFonts w:ascii="Times New Roman" w:eastAsia="方正仿宋_GBK" w:hAnsi="Times New Roman" w:cs="Times New Roman"/>
          <w:color w:val="000000" w:themeColor="text1"/>
          <w:kern w:val="0"/>
          <w:sz w:val="32"/>
          <w:szCs w:val="32"/>
        </w:rPr>
        <w:t>2</w:t>
      </w:r>
      <w:r w:rsidRPr="00F27F3B">
        <w:rPr>
          <w:rFonts w:ascii="Times New Roman" w:eastAsia="方正仿宋_GBK" w:hAnsi="Times New Roman" w:cs="Times New Roman"/>
          <w:color w:val="000000" w:themeColor="text1"/>
          <w:kern w:val="0"/>
          <w:sz w:val="32"/>
          <w:szCs w:val="32"/>
        </w:rPr>
        <w:t>）近</w:t>
      </w:r>
      <w:r w:rsidRPr="00F27F3B">
        <w:rPr>
          <w:rFonts w:ascii="Times New Roman" w:eastAsia="方正仿宋_GBK" w:hAnsi="Times New Roman" w:cs="Times New Roman"/>
          <w:color w:val="000000" w:themeColor="text1"/>
          <w:kern w:val="0"/>
          <w:sz w:val="32"/>
          <w:szCs w:val="32"/>
        </w:rPr>
        <w:t>5</w:t>
      </w:r>
      <w:r w:rsidRPr="00F27F3B">
        <w:rPr>
          <w:rFonts w:ascii="Times New Roman" w:eastAsia="方正仿宋_GBK" w:hAnsi="Times New Roman" w:cs="Times New Roman"/>
          <w:color w:val="000000" w:themeColor="text1"/>
          <w:kern w:val="0"/>
          <w:sz w:val="32"/>
          <w:szCs w:val="32"/>
        </w:rPr>
        <w:t>年获国家自然科学奖、国家技术发明奖、国家科技进步奖一等奖（前</w:t>
      </w:r>
      <w:r w:rsidRPr="00F27F3B">
        <w:rPr>
          <w:rFonts w:ascii="Times New Roman" w:eastAsia="方正仿宋_GBK" w:hAnsi="Times New Roman" w:cs="Times New Roman"/>
          <w:color w:val="000000" w:themeColor="text1"/>
          <w:kern w:val="0"/>
          <w:sz w:val="32"/>
          <w:szCs w:val="32"/>
        </w:rPr>
        <w:t>2</w:t>
      </w:r>
      <w:r w:rsidRPr="00F27F3B">
        <w:rPr>
          <w:rFonts w:ascii="Times New Roman" w:eastAsia="方正仿宋_GBK" w:hAnsi="Times New Roman" w:cs="Times New Roman"/>
          <w:color w:val="000000" w:themeColor="text1"/>
          <w:kern w:val="0"/>
          <w:sz w:val="32"/>
          <w:szCs w:val="32"/>
        </w:rPr>
        <w:t>位）、二等奖（首位）或中国专利金奖（前</w:t>
      </w:r>
      <w:r w:rsidRPr="00F27F3B">
        <w:rPr>
          <w:rFonts w:ascii="Times New Roman" w:eastAsia="方正仿宋_GBK" w:hAnsi="Times New Roman" w:cs="Times New Roman"/>
          <w:color w:val="000000" w:themeColor="text1"/>
          <w:kern w:val="0"/>
          <w:sz w:val="32"/>
          <w:szCs w:val="32"/>
        </w:rPr>
        <w:t>2</w:t>
      </w:r>
      <w:r w:rsidRPr="00F27F3B">
        <w:rPr>
          <w:rFonts w:ascii="Times New Roman" w:eastAsia="方正仿宋_GBK" w:hAnsi="Times New Roman" w:cs="Times New Roman"/>
          <w:color w:val="000000" w:themeColor="text1"/>
          <w:kern w:val="0"/>
          <w:sz w:val="32"/>
          <w:szCs w:val="32"/>
        </w:rPr>
        <w:t>位，须为专利发明人或设计人）。</w:t>
      </w:r>
    </w:p>
    <w:p w:rsidR="00A46EBE" w:rsidRPr="00F27F3B" w:rsidRDefault="00A46EBE" w:rsidP="00A46EBE">
      <w:pPr>
        <w:pStyle w:val="Default"/>
        <w:spacing w:line="560" w:lineRule="exact"/>
        <w:ind w:firstLineChars="200" w:firstLine="640"/>
        <w:rPr>
          <w:rFonts w:eastAsia="方正仿宋_GBK"/>
          <w:color w:val="000000" w:themeColor="text1"/>
          <w:sz w:val="32"/>
          <w:szCs w:val="32"/>
        </w:rPr>
      </w:pPr>
      <w:r w:rsidRPr="00F27F3B">
        <w:rPr>
          <w:rFonts w:eastAsia="方正仿宋_GBK"/>
          <w:color w:val="000000" w:themeColor="text1"/>
          <w:sz w:val="32"/>
          <w:szCs w:val="32"/>
        </w:rPr>
        <w:t>（</w:t>
      </w:r>
      <w:r w:rsidRPr="00F27F3B">
        <w:rPr>
          <w:rFonts w:eastAsia="方正仿宋_GBK"/>
          <w:color w:val="000000" w:themeColor="text1"/>
          <w:sz w:val="32"/>
          <w:szCs w:val="32"/>
        </w:rPr>
        <w:t>3</w:t>
      </w:r>
      <w:r w:rsidRPr="00F27F3B">
        <w:rPr>
          <w:rFonts w:eastAsia="方正仿宋_GBK"/>
          <w:color w:val="000000" w:themeColor="text1"/>
          <w:sz w:val="32"/>
          <w:szCs w:val="32"/>
        </w:rPr>
        <w:t>）近</w:t>
      </w:r>
      <w:r w:rsidRPr="00F27F3B">
        <w:rPr>
          <w:rFonts w:eastAsia="方正仿宋_GBK"/>
          <w:color w:val="000000" w:themeColor="text1"/>
          <w:sz w:val="32"/>
          <w:szCs w:val="32"/>
        </w:rPr>
        <w:t>5</w:t>
      </w:r>
      <w:r w:rsidRPr="00F27F3B">
        <w:rPr>
          <w:rFonts w:eastAsia="方正仿宋_GBK"/>
          <w:color w:val="000000" w:themeColor="text1"/>
          <w:sz w:val="32"/>
          <w:szCs w:val="32"/>
        </w:rPr>
        <w:t>年，在</w:t>
      </w:r>
      <w:r w:rsidRPr="00F27F3B">
        <w:rPr>
          <w:rFonts w:eastAsia="方正仿宋_GBK"/>
          <w:color w:val="000000" w:themeColor="text1"/>
          <w:sz w:val="32"/>
          <w:szCs w:val="32"/>
        </w:rPr>
        <w:t>Nature</w:t>
      </w:r>
      <w:r w:rsidRPr="00F27F3B">
        <w:rPr>
          <w:rFonts w:eastAsia="方正仿宋_GBK"/>
          <w:color w:val="000000" w:themeColor="text1"/>
          <w:sz w:val="32"/>
          <w:szCs w:val="32"/>
        </w:rPr>
        <w:t>、</w:t>
      </w:r>
      <w:r w:rsidRPr="00F27F3B">
        <w:rPr>
          <w:rFonts w:eastAsia="方正仿宋_GBK"/>
          <w:color w:val="000000" w:themeColor="text1"/>
          <w:sz w:val="32"/>
          <w:szCs w:val="32"/>
        </w:rPr>
        <w:t>Science</w:t>
      </w:r>
      <w:r w:rsidRPr="00F27F3B">
        <w:rPr>
          <w:rFonts w:eastAsia="方正仿宋_GBK"/>
          <w:color w:val="000000" w:themeColor="text1"/>
          <w:sz w:val="32"/>
          <w:szCs w:val="32"/>
        </w:rPr>
        <w:t>、</w:t>
      </w:r>
      <w:r w:rsidRPr="00F27F3B">
        <w:rPr>
          <w:rFonts w:eastAsia="方正仿宋_GBK"/>
          <w:color w:val="000000" w:themeColor="text1"/>
          <w:sz w:val="32"/>
          <w:szCs w:val="32"/>
        </w:rPr>
        <w:t>Cell</w:t>
      </w:r>
      <w:r w:rsidRPr="00F27F3B">
        <w:rPr>
          <w:rFonts w:eastAsia="方正仿宋_GBK"/>
          <w:color w:val="000000" w:themeColor="text1"/>
          <w:sz w:val="32"/>
          <w:szCs w:val="32"/>
        </w:rPr>
        <w:t>或所在专业领域影响因子</w:t>
      </w:r>
      <w:r w:rsidRPr="00F27F3B">
        <w:rPr>
          <w:rFonts w:eastAsia="方正仿宋_GBK"/>
          <w:color w:val="000000" w:themeColor="text1"/>
          <w:sz w:val="32"/>
          <w:szCs w:val="32"/>
        </w:rPr>
        <w:t>30</w:t>
      </w:r>
      <w:r w:rsidRPr="00F27F3B">
        <w:rPr>
          <w:rFonts w:eastAsia="方正仿宋_GBK"/>
          <w:color w:val="000000" w:themeColor="text1"/>
          <w:sz w:val="32"/>
          <w:szCs w:val="32"/>
        </w:rPr>
        <w:t>以上的著名科技期刊发表论文的第一作者（含与</w:t>
      </w:r>
      <w:r w:rsidRPr="00F27F3B">
        <w:rPr>
          <w:rFonts w:eastAsia="方正仿宋_GBK"/>
          <w:color w:val="000000" w:themeColor="text1"/>
          <w:sz w:val="32"/>
          <w:szCs w:val="32"/>
        </w:rPr>
        <w:lastRenderedPageBreak/>
        <w:t>第一作者具有同等贡献作者），或唯一通讯作者。</w:t>
      </w:r>
    </w:p>
    <w:p w:rsidR="00A46EBE" w:rsidRPr="00F27F3B" w:rsidRDefault="00A46EBE" w:rsidP="00A46EBE">
      <w:pPr>
        <w:autoSpaceDE w:val="0"/>
        <w:autoSpaceDN w:val="0"/>
        <w:adjustRightInd w:val="0"/>
        <w:spacing w:line="560" w:lineRule="exact"/>
        <w:ind w:firstLineChars="200" w:firstLine="640"/>
        <w:jc w:val="left"/>
        <w:rPr>
          <w:rFonts w:ascii="Times New Roman" w:eastAsia="方正仿宋_GBK" w:hAnsi="Times New Roman" w:cs="Times New Roman"/>
          <w:color w:val="000000" w:themeColor="text1"/>
          <w:kern w:val="0"/>
          <w:sz w:val="32"/>
          <w:szCs w:val="32"/>
        </w:rPr>
      </w:pPr>
      <w:r w:rsidRPr="00F27F3B">
        <w:rPr>
          <w:rFonts w:ascii="Times New Roman" w:eastAsia="方正仿宋_GBK" w:hAnsi="Times New Roman" w:cs="Times New Roman"/>
          <w:color w:val="000000" w:themeColor="text1"/>
          <w:kern w:val="0"/>
          <w:sz w:val="32"/>
          <w:szCs w:val="32"/>
        </w:rPr>
        <w:t>（</w:t>
      </w:r>
      <w:r w:rsidRPr="00F27F3B">
        <w:rPr>
          <w:rFonts w:ascii="Times New Roman" w:eastAsia="方正仿宋_GBK" w:hAnsi="Times New Roman" w:cs="Times New Roman"/>
          <w:color w:val="000000" w:themeColor="text1"/>
          <w:kern w:val="0"/>
          <w:sz w:val="32"/>
          <w:szCs w:val="32"/>
        </w:rPr>
        <w:t>4</w:t>
      </w:r>
      <w:r w:rsidRPr="00F27F3B">
        <w:rPr>
          <w:rFonts w:ascii="Times New Roman" w:eastAsia="方正仿宋_GBK" w:hAnsi="Times New Roman" w:cs="Times New Roman"/>
          <w:color w:val="000000" w:themeColor="text1"/>
          <w:kern w:val="0"/>
          <w:sz w:val="32"/>
          <w:szCs w:val="32"/>
        </w:rPr>
        <w:t>）担任过以下国际著名学术组织高级成员（</w:t>
      </w:r>
      <w:r w:rsidRPr="00F27F3B">
        <w:rPr>
          <w:rFonts w:ascii="Times New Roman" w:eastAsia="方正仿宋_GBK" w:hAnsi="Times New Roman" w:cs="Times New Roman"/>
          <w:color w:val="000000" w:themeColor="text1"/>
          <w:kern w:val="0"/>
          <w:sz w:val="32"/>
          <w:szCs w:val="32"/>
        </w:rPr>
        <w:t>fellow</w:t>
      </w:r>
      <w:r w:rsidRPr="00F27F3B">
        <w:rPr>
          <w:rFonts w:ascii="Times New Roman" w:eastAsia="方正仿宋_GBK" w:hAnsi="Times New Roman" w:cs="Times New Roman"/>
          <w:color w:val="000000" w:themeColor="text1"/>
          <w:kern w:val="0"/>
          <w:sz w:val="32"/>
          <w:szCs w:val="32"/>
        </w:rPr>
        <w:t>）。</w:t>
      </w:r>
    </w:p>
    <w:p w:rsidR="00A46EBE" w:rsidRPr="00F27F3B" w:rsidRDefault="00A46EBE" w:rsidP="00A46EBE">
      <w:pPr>
        <w:autoSpaceDE w:val="0"/>
        <w:autoSpaceDN w:val="0"/>
        <w:adjustRightInd w:val="0"/>
        <w:spacing w:line="560" w:lineRule="exact"/>
        <w:ind w:firstLineChars="200" w:firstLine="640"/>
        <w:jc w:val="left"/>
        <w:rPr>
          <w:rFonts w:ascii="Times New Roman" w:eastAsia="方正仿宋_GBK" w:hAnsi="Times New Roman" w:cs="Times New Roman"/>
          <w:color w:val="000000" w:themeColor="text1"/>
          <w:kern w:val="0"/>
          <w:sz w:val="32"/>
          <w:szCs w:val="32"/>
        </w:rPr>
      </w:pPr>
      <w:r w:rsidRPr="00F27F3B">
        <w:rPr>
          <w:rFonts w:ascii="Times New Roman" w:eastAsia="方正仿宋_GBK" w:hAnsi="Times New Roman" w:cs="Times New Roman"/>
          <w:color w:val="000000" w:themeColor="text1"/>
          <w:kern w:val="0"/>
          <w:sz w:val="32"/>
          <w:szCs w:val="32"/>
        </w:rPr>
        <w:t>美国电气和电子工程师协会（</w:t>
      </w:r>
      <w:r w:rsidRPr="00F27F3B">
        <w:rPr>
          <w:rFonts w:ascii="Times New Roman" w:eastAsia="方正仿宋_GBK" w:hAnsi="Times New Roman" w:cs="Times New Roman"/>
          <w:color w:val="000000" w:themeColor="text1"/>
          <w:kern w:val="0"/>
          <w:sz w:val="32"/>
          <w:szCs w:val="32"/>
        </w:rPr>
        <w:t>IEEE</w:t>
      </w:r>
      <w:r w:rsidRPr="00F27F3B">
        <w:rPr>
          <w:rFonts w:ascii="Times New Roman" w:eastAsia="方正仿宋_GBK" w:hAnsi="Times New Roman" w:cs="Times New Roman"/>
          <w:color w:val="000000" w:themeColor="text1"/>
          <w:kern w:val="0"/>
          <w:sz w:val="32"/>
          <w:szCs w:val="32"/>
        </w:rPr>
        <w:t>）、英国电气工程师学会（</w:t>
      </w:r>
      <w:r w:rsidRPr="00F27F3B">
        <w:rPr>
          <w:rFonts w:ascii="Times New Roman" w:eastAsia="方正仿宋_GBK" w:hAnsi="Times New Roman" w:cs="Times New Roman"/>
          <w:color w:val="000000" w:themeColor="text1"/>
          <w:kern w:val="0"/>
          <w:sz w:val="32"/>
          <w:szCs w:val="32"/>
        </w:rPr>
        <w:t>IEE</w:t>
      </w:r>
      <w:r w:rsidRPr="00F27F3B">
        <w:rPr>
          <w:rFonts w:ascii="Times New Roman" w:eastAsia="方正仿宋_GBK" w:hAnsi="Times New Roman" w:cs="Times New Roman"/>
          <w:color w:val="000000" w:themeColor="text1"/>
          <w:kern w:val="0"/>
          <w:sz w:val="32"/>
          <w:szCs w:val="32"/>
        </w:rPr>
        <w:t>）、国际电工委员会（</w:t>
      </w:r>
      <w:r w:rsidRPr="00F27F3B">
        <w:rPr>
          <w:rFonts w:ascii="Times New Roman" w:eastAsia="方正仿宋_GBK" w:hAnsi="Times New Roman" w:cs="Times New Roman"/>
          <w:color w:val="000000" w:themeColor="text1"/>
          <w:kern w:val="0"/>
          <w:sz w:val="32"/>
          <w:szCs w:val="32"/>
        </w:rPr>
        <w:t>IEC</w:t>
      </w:r>
      <w:r w:rsidRPr="00F27F3B">
        <w:rPr>
          <w:rFonts w:ascii="Times New Roman" w:eastAsia="方正仿宋_GBK" w:hAnsi="Times New Roman" w:cs="Times New Roman"/>
          <w:color w:val="000000" w:themeColor="text1"/>
          <w:kern w:val="0"/>
          <w:sz w:val="32"/>
          <w:szCs w:val="32"/>
        </w:rPr>
        <w:t>）、美国物理学会（</w:t>
      </w:r>
      <w:r w:rsidRPr="00F27F3B">
        <w:rPr>
          <w:rFonts w:ascii="Times New Roman" w:eastAsia="方正仿宋_GBK" w:hAnsi="Times New Roman" w:cs="Times New Roman"/>
          <w:color w:val="000000" w:themeColor="text1"/>
          <w:kern w:val="0"/>
          <w:sz w:val="32"/>
          <w:szCs w:val="32"/>
        </w:rPr>
        <w:t>APS</w:t>
      </w:r>
      <w:r w:rsidRPr="00F27F3B">
        <w:rPr>
          <w:rFonts w:ascii="Times New Roman" w:eastAsia="方正仿宋_GBK" w:hAnsi="Times New Roman" w:cs="Times New Roman"/>
          <w:color w:val="000000" w:themeColor="text1"/>
          <w:kern w:val="0"/>
          <w:sz w:val="32"/>
          <w:szCs w:val="32"/>
        </w:rPr>
        <w:t>）、美国医药生物工程学会（</w:t>
      </w:r>
      <w:r w:rsidRPr="00F27F3B">
        <w:rPr>
          <w:rFonts w:ascii="Times New Roman" w:eastAsia="方正仿宋_GBK" w:hAnsi="Times New Roman" w:cs="Times New Roman"/>
          <w:color w:val="000000" w:themeColor="text1"/>
          <w:kern w:val="0"/>
          <w:sz w:val="32"/>
          <w:szCs w:val="32"/>
        </w:rPr>
        <w:t>AIMBE</w:t>
      </w:r>
      <w:r w:rsidRPr="00F27F3B">
        <w:rPr>
          <w:rFonts w:ascii="Times New Roman" w:eastAsia="方正仿宋_GBK" w:hAnsi="Times New Roman" w:cs="Times New Roman"/>
          <w:color w:val="000000" w:themeColor="text1"/>
          <w:kern w:val="0"/>
          <w:sz w:val="32"/>
          <w:szCs w:val="32"/>
        </w:rPr>
        <w:t>）、美国计算机协会（</w:t>
      </w:r>
      <w:r w:rsidRPr="00F27F3B">
        <w:rPr>
          <w:rFonts w:ascii="Times New Roman" w:eastAsia="方正仿宋_GBK" w:hAnsi="Times New Roman" w:cs="Times New Roman"/>
          <w:color w:val="000000" w:themeColor="text1"/>
          <w:kern w:val="0"/>
          <w:sz w:val="32"/>
          <w:szCs w:val="32"/>
        </w:rPr>
        <w:t>ACM</w:t>
      </w:r>
      <w:r w:rsidRPr="00F27F3B">
        <w:rPr>
          <w:rFonts w:ascii="Times New Roman" w:eastAsia="方正仿宋_GBK" w:hAnsi="Times New Roman" w:cs="Times New Roman"/>
          <w:color w:val="000000" w:themeColor="text1"/>
          <w:kern w:val="0"/>
          <w:sz w:val="32"/>
          <w:szCs w:val="32"/>
        </w:rPr>
        <w:t>）、美国机械工程师学会（</w:t>
      </w:r>
      <w:r w:rsidRPr="00F27F3B">
        <w:rPr>
          <w:rFonts w:ascii="Times New Roman" w:eastAsia="方正仿宋_GBK" w:hAnsi="Times New Roman" w:cs="Times New Roman"/>
          <w:color w:val="000000" w:themeColor="text1"/>
          <w:kern w:val="0"/>
          <w:sz w:val="32"/>
          <w:szCs w:val="32"/>
        </w:rPr>
        <w:t>ASME</w:t>
      </w:r>
      <w:r w:rsidRPr="00F27F3B">
        <w:rPr>
          <w:rFonts w:ascii="Times New Roman" w:eastAsia="方正仿宋_GBK" w:hAnsi="Times New Roman" w:cs="Times New Roman"/>
          <w:color w:val="000000" w:themeColor="text1"/>
          <w:kern w:val="0"/>
          <w:sz w:val="32"/>
          <w:szCs w:val="32"/>
        </w:rPr>
        <w:t>）、美国工业与应用数学学会（</w:t>
      </w:r>
      <w:r w:rsidRPr="00F27F3B">
        <w:rPr>
          <w:rFonts w:ascii="Times New Roman" w:eastAsia="方正仿宋_GBK" w:hAnsi="Times New Roman" w:cs="Times New Roman"/>
          <w:color w:val="000000" w:themeColor="text1"/>
          <w:kern w:val="0"/>
          <w:sz w:val="32"/>
          <w:szCs w:val="32"/>
        </w:rPr>
        <w:t>SIAM</w:t>
      </w:r>
      <w:r w:rsidRPr="00F27F3B">
        <w:rPr>
          <w:rFonts w:ascii="Times New Roman" w:eastAsia="方正仿宋_GBK" w:hAnsi="Times New Roman" w:cs="Times New Roman"/>
          <w:color w:val="000000" w:themeColor="text1"/>
          <w:kern w:val="0"/>
          <w:sz w:val="32"/>
          <w:szCs w:val="32"/>
        </w:rPr>
        <w:t>）、美国航天航空学会（</w:t>
      </w:r>
      <w:r w:rsidRPr="00F27F3B">
        <w:rPr>
          <w:rFonts w:ascii="Times New Roman" w:eastAsia="方正仿宋_GBK" w:hAnsi="Times New Roman" w:cs="Times New Roman"/>
          <w:color w:val="000000" w:themeColor="text1"/>
          <w:kern w:val="0"/>
          <w:sz w:val="32"/>
          <w:szCs w:val="32"/>
        </w:rPr>
        <w:t>AIAA</w:t>
      </w:r>
      <w:r w:rsidRPr="00F27F3B">
        <w:rPr>
          <w:rFonts w:ascii="Times New Roman" w:eastAsia="方正仿宋_GBK" w:hAnsi="Times New Roman" w:cs="Times New Roman"/>
          <w:color w:val="000000" w:themeColor="text1"/>
          <w:kern w:val="0"/>
          <w:sz w:val="32"/>
          <w:szCs w:val="32"/>
        </w:rPr>
        <w:t>）、英国皇家化学会（</w:t>
      </w:r>
      <w:r w:rsidRPr="00F27F3B">
        <w:rPr>
          <w:rFonts w:ascii="Times New Roman" w:eastAsia="方正仿宋_GBK" w:hAnsi="Times New Roman" w:cs="Times New Roman"/>
          <w:color w:val="000000" w:themeColor="text1"/>
          <w:kern w:val="0"/>
          <w:sz w:val="32"/>
          <w:szCs w:val="32"/>
        </w:rPr>
        <w:t>RSC</w:t>
      </w:r>
      <w:r w:rsidRPr="00F27F3B">
        <w:rPr>
          <w:rFonts w:ascii="Times New Roman" w:eastAsia="方正仿宋_GBK" w:hAnsi="Times New Roman" w:cs="Times New Roman"/>
          <w:color w:val="000000" w:themeColor="text1"/>
          <w:kern w:val="0"/>
          <w:sz w:val="32"/>
          <w:szCs w:val="32"/>
        </w:rPr>
        <w:t>）、国际儿科肿瘤协会（</w:t>
      </w:r>
      <w:r w:rsidRPr="00F27F3B">
        <w:rPr>
          <w:rFonts w:ascii="Times New Roman" w:eastAsia="方正仿宋_GBK" w:hAnsi="Times New Roman" w:cs="Times New Roman"/>
          <w:color w:val="000000" w:themeColor="text1"/>
          <w:kern w:val="0"/>
          <w:sz w:val="32"/>
          <w:szCs w:val="32"/>
        </w:rPr>
        <w:t>SIOP</w:t>
      </w:r>
      <w:r w:rsidRPr="00F27F3B">
        <w:rPr>
          <w:rFonts w:ascii="Times New Roman" w:eastAsia="方正仿宋_GBK" w:hAnsi="Times New Roman" w:cs="Times New Roman"/>
          <w:color w:val="000000" w:themeColor="text1"/>
          <w:kern w:val="0"/>
          <w:sz w:val="32"/>
          <w:szCs w:val="32"/>
        </w:rPr>
        <w:t>）、世界儿科感染学会（</w:t>
      </w:r>
      <w:r w:rsidRPr="00F27F3B">
        <w:rPr>
          <w:rFonts w:ascii="Times New Roman" w:eastAsia="方正仿宋_GBK" w:hAnsi="Times New Roman" w:cs="Times New Roman"/>
          <w:color w:val="000000" w:themeColor="text1"/>
          <w:kern w:val="0"/>
          <w:sz w:val="32"/>
          <w:szCs w:val="32"/>
        </w:rPr>
        <w:t>WCPID</w:t>
      </w:r>
      <w:r w:rsidRPr="00F27F3B">
        <w:rPr>
          <w:rFonts w:ascii="Times New Roman" w:eastAsia="方正仿宋_GBK" w:hAnsi="Times New Roman" w:cs="Times New Roman"/>
          <w:color w:val="000000" w:themeColor="text1"/>
          <w:kern w:val="0"/>
          <w:sz w:val="32"/>
          <w:szCs w:val="32"/>
        </w:rPr>
        <w:t>）、世界眼科学会联盟（</w:t>
      </w:r>
      <w:r w:rsidRPr="00F27F3B">
        <w:rPr>
          <w:rFonts w:ascii="Times New Roman" w:eastAsia="方正仿宋_GBK" w:hAnsi="Times New Roman" w:cs="Times New Roman"/>
          <w:color w:val="000000" w:themeColor="text1"/>
          <w:kern w:val="0"/>
          <w:sz w:val="32"/>
          <w:szCs w:val="32"/>
        </w:rPr>
        <w:t>IFOS</w:t>
      </w:r>
      <w:r w:rsidRPr="00F27F3B">
        <w:rPr>
          <w:rFonts w:ascii="Times New Roman" w:eastAsia="方正仿宋_GBK" w:hAnsi="Times New Roman" w:cs="Times New Roman"/>
          <w:color w:val="000000" w:themeColor="text1"/>
          <w:kern w:val="0"/>
          <w:sz w:val="32"/>
          <w:szCs w:val="32"/>
        </w:rPr>
        <w:t>）、世界精神病学协会（</w:t>
      </w:r>
      <w:r w:rsidRPr="00F27F3B">
        <w:rPr>
          <w:rFonts w:ascii="Times New Roman" w:eastAsia="方正仿宋_GBK" w:hAnsi="Times New Roman" w:cs="Times New Roman"/>
          <w:color w:val="000000" w:themeColor="text1"/>
          <w:kern w:val="0"/>
          <w:sz w:val="32"/>
          <w:szCs w:val="32"/>
        </w:rPr>
        <w:t>WPA</w:t>
      </w:r>
      <w:r w:rsidRPr="00F27F3B">
        <w:rPr>
          <w:rFonts w:ascii="Times New Roman" w:eastAsia="方正仿宋_GBK" w:hAnsi="Times New Roman" w:cs="Times New Roman"/>
          <w:color w:val="000000" w:themeColor="text1"/>
          <w:kern w:val="0"/>
          <w:sz w:val="32"/>
          <w:szCs w:val="32"/>
        </w:rPr>
        <w:t>）、世界心胸外科医师学会（</w:t>
      </w:r>
      <w:r w:rsidRPr="00F27F3B">
        <w:rPr>
          <w:rFonts w:ascii="Times New Roman" w:eastAsia="方正仿宋_GBK" w:hAnsi="Times New Roman" w:cs="Times New Roman"/>
          <w:color w:val="000000" w:themeColor="text1"/>
          <w:kern w:val="0"/>
          <w:sz w:val="32"/>
          <w:szCs w:val="32"/>
        </w:rPr>
        <w:t>WSCTS</w:t>
      </w:r>
      <w:r w:rsidRPr="00F27F3B">
        <w:rPr>
          <w:rFonts w:ascii="Times New Roman" w:eastAsia="方正仿宋_GBK" w:hAnsi="Times New Roman" w:cs="Times New Roman"/>
          <w:color w:val="000000" w:themeColor="text1"/>
          <w:kern w:val="0"/>
          <w:sz w:val="32"/>
          <w:szCs w:val="32"/>
        </w:rPr>
        <w:t>）。</w:t>
      </w:r>
    </w:p>
    <w:p w:rsidR="00A46EBE" w:rsidRPr="00F27F3B" w:rsidRDefault="00A46EBE" w:rsidP="00A46EBE">
      <w:pPr>
        <w:autoSpaceDE w:val="0"/>
        <w:autoSpaceDN w:val="0"/>
        <w:adjustRightInd w:val="0"/>
        <w:spacing w:line="560" w:lineRule="exact"/>
        <w:ind w:firstLineChars="200" w:firstLine="640"/>
        <w:jc w:val="left"/>
        <w:rPr>
          <w:rFonts w:ascii="Times New Roman" w:eastAsia="方正仿宋_GBK" w:hAnsi="Times New Roman" w:cs="Times New Roman"/>
          <w:color w:val="000000" w:themeColor="text1"/>
          <w:kern w:val="0"/>
          <w:sz w:val="32"/>
          <w:szCs w:val="32"/>
        </w:rPr>
      </w:pPr>
      <w:r w:rsidRPr="00F27F3B">
        <w:rPr>
          <w:rFonts w:ascii="Times New Roman" w:eastAsia="方正仿宋_GBK" w:hAnsi="Times New Roman" w:cs="Times New Roman"/>
          <w:color w:val="000000" w:themeColor="text1"/>
          <w:kern w:val="0"/>
          <w:sz w:val="32"/>
          <w:szCs w:val="32"/>
        </w:rPr>
        <w:t>（</w:t>
      </w:r>
      <w:r w:rsidRPr="00F27F3B">
        <w:rPr>
          <w:rFonts w:ascii="Times New Roman" w:eastAsia="方正仿宋_GBK" w:hAnsi="Times New Roman" w:cs="Times New Roman"/>
          <w:color w:val="000000" w:themeColor="text1"/>
          <w:kern w:val="0"/>
          <w:sz w:val="32"/>
          <w:szCs w:val="32"/>
        </w:rPr>
        <w:t>5</w:t>
      </w:r>
      <w:r w:rsidRPr="00F27F3B">
        <w:rPr>
          <w:rFonts w:ascii="Times New Roman" w:eastAsia="方正仿宋_GBK" w:hAnsi="Times New Roman" w:cs="Times New Roman"/>
          <w:color w:val="000000" w:themeColor="text1"/>
          <w:kern w:val="0"/>
          <w:sz w:val="32"/>
          <w:szCs w:val="32"/>
        </w:rPr>
        <w:t>）担任过以下世界知名大学教授、副教授。</w:t>
      </w:r>
    </w:p>
    <w:p w:rsidR="00A46EBE" w:rsidRPr="00F27F3B" w:rsidRDefault="00A46EBE" w:rsidP="00A46EBE">
      <w:pPr>
        <w:autoSpaceDE w:val="0"/>
        <w:autoSpaceDN w:val="0"/>
        <w:adjustRightInd w:val="0"/>
        <w:spacing w:line="560" w:lineRule="exact"/>
        <w:ind w:firstLineChars="200" w:firstLine="640"/>
        <w:jc w:val="left"/>
        <w:rPr>
          <w:rFonts w:ascii="Times New Roman" w:eastAsia="方正仿宋_GBK" w:hAnsi="Times New Roman" w:cs="Times New Roman"/>
          <w:color w:val="000000" w:themeColor="text1"/>
          <w:kern w:val="0"/>
          <w:sz w:val="32"/>
          <w:szCs w:val="32"/>
        </w:rPr>
      </w:pPr>
      <w:r w:rsidRPr="00F27F3B">
        <w:rPr>
          <w:rFonts w:ascii="Times New Roman" w:eastAsia="方正仿宋_GBK" w:hAnsi="Times New Roman" w:cs="Times New Roman"/>
          <w:color w:val="000000" w:themeColor="text1"/>
          <w:kern w:val="0"/>
          <w:sz w:val="32"/>
          <w:szCs w:val="32"/>
        </w:rPr>
        <w:t>上海交通大学高等教育研究院《世界大学学术排名》或泰晤士报《全球顶尖大学排行榜》排名前</w:t>
      </w:r>
      <w:r w:rsidRPr="00F27F3B">
        <w:rPr>
          <w:rFonts w:ascii="Times New Roman" w:eastAsia="方正仿宋_GBK" w:hAnsi="Times New Roman" w:cs="Times New Roman"/>
          <w:color w:val="000000" w:themeColor="text1"/>
          <w:kern w:val="0"/>
          <w:sz w:val="32"/>
          <w:szCs w:val="32"/>
        </w:rPr>
        <w:t>100</w:t>
      </w:r>
      <w:r w:rsidRPr="00F27F3B">
        <w:rPr>
          <w:rFonts w:ascii="Times New Roman" w:eastAsia="方正仿宋_GBK" w:hAnsi="Times New Roman" w:cs="Times New Roman"/>
          <w:color w:val="000000" w:themeColor="text1"/>
          <w:kern w:val="0"/>
          <w:sz w:val="32"/>
          <w:szCs w:val="32"/>
        </w:rPr>
        <w:t>名的境内外大学，限申报时最新排名。</w:t>
      </w:r>
    </w:p>
    <w:p w:rsidR="00A46EBE" w:rsidRPr="00F27F3B" w:rsidRDefault="00A46EBE" w:rsidP="00A46EBE">
      <w:pPr>
        <w:autoSpaceDE w:val="0"/>
        <w:autoSpaceDN w:val="0"/>
        <w:adjustRightInd w:val="0"/>
        <w:spacing w:line="560" w:lineRule="exact"/>
        <w:ind w:firstLineChars="200" w:firstLine="640"/>
        <w:jc w:val="left"/>
        <w:rPr>
          <w:rFonts w:ascii="Times New Roman" w:eastAsia="方正仿宋_GBK" w:hAnsi="Times New Roman" w:cs="Times New Roman"/>
          <w:color w:val="000000" w:themeColor="text1"/>
          <w:kern w:val="0"/>
          <w:sz w:val="32"/>
          <w:szCs w:val="32"/>
        </w:rPr>
      </w:pPr>
      <w:r w:rsidRPr="00F27F3B">
        <w:rPr>
          <w:rFonts w:ascii="Times New Roman" w:eastAsia="方正仿宋_GBK" w:hAnsi="Times New Roman" w:cs="Times New Roman"/>
          <w:color w:val="000000" w:themeColor="text1"/>
          <w:kern w:val="0"/>
          <w:sz w:val="32"/>
          <w:szCs w:val="32"/>
        </w:rPr>
        <w:t>（</w:t>
      </w:r>
      <w:r w:rsidRPr="00F27F3B">
        <w:rPr>
          <w:rFonts w:ascii="Times New Roman" w:eastAsia="方正仿宋_GBK" w:hAnsi="Times New Roman" w:cs="Times New Roman"/>
          <w:color w:val="000000" w:themeColor="text1"/>
          <w:kern w:val="0"/>
          <w:sz w:val="32"/>
          <w:szCs w:val="32"/>
        </w:rPr>
        <w:t>6</w:t>
      </w:r>
      <w:r w:rsidRPr="00F27F3B">
        <w:rPr>
          <w:rFonts w:ascii="Times New Roman" w:eastAsia="方正仿宋_GBK" w:hAnsi="Times New Roman" w:cs="Times New Roman"/>
          <w:color w:val="000000" w:themeColor="text1"/>
          <w:kern w:val="0"/>
          <w:sz w:val="32"/>
          <w:szCs w:val="32"/>
        </w:rPr>
        <w:t>）近</w:t>
      </w:r>
      <w:r w:rsidRPr="00F27F3B">
        <w:rPr>
          <w:rFonts w:ascii="Times New Roman" w:eastAsia="方正仿宋_GBK" w:hAnsi="Times New Roman" w:cs="Times New Roman"/>
          <w:color w:val="000000" w:themeColor="text1"/>
          <w:kern w:val="0"/>
          <w:sz w:val="32"/>
          <w:szCs w:val="32"/>
        </w:rPr>
        <w:t>5</w:t>
      </w:r>
      <w:r w:rsidRPr="00F27F3B">
        <w:rPr>
          <w:rFonts w:ascii="Times New Roman" w:eastAsia="方正仿宋_GBK" w:hAnsi="Times New Roman" w:cs="Times New Roman"/>
          <w:color w:val="000000" w:themeColor="text1"/>
          <w:kern w:val="0"/>
          <w:sz w:val="32"/>
          <w:szCs w:val="32"/>
        </w:rPr>
        <w:t>年担任过年营业收入</w:t>
      </w:r>
      <w:r w:rsidRPr="00F27F3B">
        <w:rPr>
          <w:rFonts w:ascii="Times New Roman" w:eastAsia="方正仿宋_GBK" w:hAnsi="Times New Roman" w:cs="Times New Roman"/>
          <w:color w:val="000000" w:themeColor="text1"/>
          <w:kern w:val="0"/>
          <w:sz w:val="32"/>
          <w:szCs w:val="32"/>
        </w:rPr>
        <w:t>5</w:t>
      </w:r>
      <w:r w:rsidRPr="00F27F3B">
        <w:rPr>
          <w:rFonts w:ascii="Times New Roman" w:eastAsia="方正仿宋_GBK" w:hAnsi="Times New Roman" w:cs="Times New Roman"/>
          <w:color w:val="000000" w:themeColor="text1"/>
          <w:kern w:val="0"/>
          <w:sz w:val="32"/>
          <w:szCs w:val="32"/>
        </w:rPr>
        <w:t>亿元人民币以上，或年纳税额</w:t>
      </w:r>
      <w:r w:rsidRPr="00F27F3B">
        <w:rPr>
          <w:rFonts w:ascii="Times New Roman" w:eastAsia="方正仿宋_GBK" w:hAnsi="Times New Roman" w:cs="Times New Roman"/>
          <w:color w:val="000000" w:themeColor="text1"/>
          <w:kern w:val="0"/>
          <w:sz w:val="32"/>
          <w:szCs w:val="32"/>
        </w:rPr>
        <w:t>2000</w:t>
      </w:r>
      <w:r w:rsidRPr="00F27F3B">
        <w:rPr>
          <w:rFonts w:ascii="Times New Roman" w:eastAsia="方正仿宋_GBK" w:hAnsi="Times New Roman" w:cs="Times New Roman"/>
          <w:color w:val="000000" w:themeColor="text1"/>
          <w:kern w:val="0"/>
          <w:sz w:val="32"/>
          <w:szCs w:val="32"/>
        </w:rPr>
        <w:t>万元人民币以上的企业董事长、总经理或首席技术官。</w:t>
      </w:r>
      <w:r w:rsidRPr="00F27F3B">
        <w:rPr>
          <w:rFonts w:ascii="Times New Roman" w:eastAsia="方正仿宋_GBK" w:hAnsi="Times New Roman" w:cs="Times New Roman"/>
          <w:color w:val="000000" w:themeColor="text1"/>
          <w:kern w:val="0"/>
          <w:sz w:val="32"/>
          <w:szCs w:val="32"/>
        </w:rPr>
        <w:t xml:space="preserve"> </w:t>
      </w:r>
    </w:p>
    <w:p w:rsidR="00A46EBE" w:rsidRPr="00F27F3B" w:rsidRDefault="00A46EBE" w:rsidP="00A46EBE">
      <w:pPr>
        <w:autoSpaceDE w:val="0"/>
        <w:autoSpaceDN w:val="0"/>
        <w:adjustRightInd w:val="0"/>
        <w:spacing w:line="560" w:lineRule="exact"/>
        <w:ind w:firstLineChars="200" w:firstLine="640"/>
        <w:jc w:val="left"/>
        <w:rPr>
          <w:rFonts w:ascii="Times New Roman" w:eastAsia="方正仿宋_GBK" w:hAnsi="Times New Roman" w:cs="Times New Roman"/>
          <w:color w:val="000000" w:themeColor="text1"/>
          <w:kern w:val="0"/>
          <w:sz w:val="32"/>
          <w:szCs w:val="32"/>
        </w:rPr>
      </w:pPr>
      <w:r w:rsidRPr="00F27F3B">
        <w:rPr>
          <w:rFonts w:ascii="Times New Roman" w:eastAsia="方正仿宋_GBK" w:hAnsi="Times New Roman" w:cs="Times New Roman"/>
          <w:color w:val="000000" w:themeColor="text1"/>
          <w:kern w:val="0"/>
          <w:sz w:val="32"/>
          <w:szCs w:val="32"/>
        </w:rPr>
        <w:t>（</w:t>
      </w:r>
      <w:r w:rsidRPr="00F27F3B">
        <w:rPr>
          <w:rFonts w:ascii="Times New Roman" w:eastAsia="方正仿宋_GBK" w:hAnsi="Times New Roman" w:cs="Times New Roman"/>
          <w:color w:val="000000" w:themeColor="text1"/>
          <w:kern w:val="0"/>
          <w:sz w:val="32"/>
          <w:szCs w:val="32"/>
        </w:rPr>
        <w:t>7</w:t>
      </w:r>
      <w:r w:rsidRPr="00F27F3B">
        <w:rPr>
          <w:rFonts w:ascii="Times New Roman" w:eastAsia="方正仿宋_GBK" w:hAnsi="Times New Roman" w:cs="Times New Roman"/>
          <w:color w:val="000000" w:themeColor="text1"/>
          <w:kern w:val="0"/>
          <w:sz w:val="32"/>
          <w:szCs w:val="32"/>
        </w:rPr>
        <w:t>）江苏省</w:t>
      </w:r>
      <w:r w:rsidRPr="00F27F3B">
        <w:rPr>
          <w:rFonts w:ascii="Times New Roman" w:eastAsia="方正仿宋_GBK" w:hAnsi="Times New Roman" w:cs="Times New Roman"/>
          <w:color w:val="000000" w:themeColor="text1"/>
          <w:kern w:val="0"/>
          <w:sz w:val="32"/>
          <w:szCs w:val="32"/>
        </w:rPr>
        <w:t>“</w:t>
      </w:r>
      <w:r w:rsidRPr="00F27F3B">
        <w:rPr>
          <w:rFonts w:ascii="Times New Roman" w:eastAsia="方正仿宋_GBK" w:hAnsi="Times New Roman" w:cs="Times New Roman"/>
          <w:color w:val="000000" w:themeColor="text1"/>
          <w:kern w:val="0"/>
          <w:sz w:val="32"/>
          <w:szCs w:val="32"/>
        </w:rPr>
        <w:t>双创计划</w:t>
      </w:r>
      <w:r w:rsidRPr="00F27F3B">
        <w:rPr>
          <w:rFonts w:ascii="Times New Roman" w:eastAsia="方正仿宋_GBK" w:hAnsi="Times New Roman" w:cs="Times New Roman"/>
          <w:color w:val="000000" w:themeColor="text1"/>
          <w:kern w:val="0"/>
          <w:sz w:val="32"/>
          <w:szCs w:val="32"/>
        </w:rPr>
        <w:t>”</w:t>
      </w:r>
      <w:r w:rsidRPr="00F27F3B">
        <w:rPr>
          <w:rFonts w:ascii="Times New Roman" w:eastAsia="方正仿宋_GBK" w:hAnsi="Times New Roman" w:cs="Times New Roman"/>
          <w:color w:val="000000" w:themeColor="text1"/>
          <w:kern w:val="0"/>
          <w:sz w:val="32"/>
          <w:szCs w:val="32"/>
        </w:rPr>
        <w:t>入选者（双创团队带头人或双创人才创新创业类）或外省相当层次称号获得者。</w:t>
      </w:r>
      <w:r w:rsidRPr="00F27F3B">
        <w:rPr>
          <w:rFonts w:ascii="Times New Roman" w:eastAsia="方正仿宋_GBK" w:hAnsi="Times New Roman" w:cs="Times New Roman"/>
          <w:color w:val="000000" w:themeColor="text1"/>
          <w:kern w:val="0"/>
          <w:sz w:val="32"/>
          <w:szCs w:val="32"/>
        </w:rPr>
        <w:t xml:space="preserve"> </w:t>
      </w:r>
    </w:p>
    <w:p w:rsidR="00A46EBE" w:rsidRPr="00F27F3B" w:rsidRDefault="00A46EBE" w:rsidP="00A46EBE">
      <w:pPr>
        <w:widowControl/>
        <w:adjustRightInd w:val="0"/>
        <w:snapToGrid w:val="0"/>
        <w:spacing w:line="560" w:lineRule="exact"/>
        <w:ind w:firstLineChars="200" w:firstLine="640"/>
        <w:rPr>
          <w:rFonts w:ascii="Times New Roman" w:eastAsia="方正仿宋_GBK" w:hAnsi="Times New Roman" w:cs="Times New Roman"/>
          <w:color w:val="000000" w:themeColor="text1"/>
          <w:sz w:val="32"/>
          <w:szCs w:val="32"/>
        </w:rPr>
      </w:pPr>
      <w:r w:rsidRPr="00F27F3B">
        <w:rPr>
          <w:rFonts w:ascii="Times New Roman" w:eastAsia="方正仿宋_GBK" w:hAnsi="Times New Roman" w:cs="Times New Roman"/>
          <w:color w:val="000000" w:themeColor="text1"/>
          <w:kern w:val="0"/>
          <w:sz w:val="32"/>
          <w:szCs w:val="32"/>
        </w:rPr>
        <w:t>（</w:t>
      </w:r>
      <w:r w:rsidRPr="00F27F3B">
        <w:rPr>
          <w:rFonts w:ascii="Times New Roman" w:eastAsia="方正仿宋_GBK" w:hAnsi="Times New Roman" w:cs="Times New Roman"/>
          <w:color w:val="000000" w:themeColor="text1"/>
          <w:kern w:val="0"/>
          <w:sz w:val="32"/>
          <w:szCs w:val="32"/>
        </w:rPr>
        <w:t>8</w:t>
      </w:r>
      <w:r w:rsidRPr="00F27F3B">
        <w:rPr>
          <w:rFonts w:ascii="Times New Roman" w:eastAsia="方正仿宋_GBK" w:hAnsi="Times New Roman" w:cs="Times New Roman"/>
          <w:color w:val="000000" w:themeColor="text1"/>
          <w:kern w:val="0"/>
          <w:sz w:val="32"/>
          <w:szCs w:val="32"/>
        </w:rPr>
        <w:t>）其他相当于上述层次的人才。</w:t>
      </w:r>
    </w:p>
    <w:p w:rsidR="00A46EBE" w:rsidRPr="00F27F3B" w:rsidRDefault="00A46EBE" w:rsidP="00A46EBE">
      <w:pPr>
        <w:adjustRightInd w:val="0"/>
        <w:snapToGrid w:val="0"/>
        <w:spacing w:line="560" w:lineRule="exact"/>
        <w:ind w:firstLineChars="200" w:firstLine="640"/>
        <w:rPr>
          <w:rFonts w:ascii="Times New Roman" w:eastAsia="方正仿宋_GBK" w:hAnsi="Times New Roman" w:cs="Times New Roman"/>
          <w:color w:val="000000" w:themeColor="text1"/>
          <w:sz w:val="32"/>
          <w:szCs w:val="32"/>
        </w:rPr>
      </w:pPr>
      <w:r w:rsidRPr="00F27F3B">
        <w:rPr>
          <w:rFonts w:ascii="Times New Roman" w:eastAsia="方正仿宋_GBK" w:hAnsi="Times New Roman" w:cs="Times New Roman"/>
          <w:color w:val="000000" w:themeColor="text1"/>
          <w:sz w:val="32"/>
          <w:szCs w:val="32"/>
        </w:rPr>
        <w:t>4</w:t>
      </w:r>
      <w:r w:rsidRPr="00F27F3B">
        <w:rPr>
          <w:rFonts w:ascii="Times New Roman" w:eastAsia="方正仿宋_GBK" w:hAnsi="Times New Roman" w:cs="Times New Roman"/>
          <w:color w:val="000000" w:themeColor="text1"/>
          <w:sz w:val="32"/>
          <w:szCs w:val="32"/>
        </w:rPr>
        <w:t>、团队核心成员一般应具有硕士学位或副高职称（软件互联网、服务外包领域可适当放宽），其中境外学历学位需提供教育部留学服务中心认证报告（国家重大人才工程</w:t>
      </w:r>
      <w:r w:rsidRPr="00F27F3B">
        <w:rPr>
          <w:rFonts w:ascii="Times New Roman" w:eastAsia="方正仿宋_GBK" w:hAnsi="Times New Roman" w:cs="Times New Roman"/>
          <w:color w:val="000000" w:themeColor="text1"/>
          <w:sz w:val="32"/>
          <w:szCs w:val="32"/>
        </w:rPr>
        <w:t>A</w:t>
      </w:r>
      <w:r w:rsidRPr="00F27F3B">
        <w:rPr>
          <w:rFonts w:ascii="Times New Roman" w:eastAsia="方正仿宋_GBK" w:hAnsi="Times New Roman" w:cs="Times New Roman"/>
          <w:color w:val="000000" w:themeColor="text1"/>
          <w:sz w:val="32"/>
          <w:szCs w:val="32"/>
        </w:rPr>
        <w:t>类专家或</w:t>
      </w:r>
      <w:r w:rsidRPr="00F27F3B">
        <w:rPr>
          <w:rFonts w:ascii="Times New Roman" w:eastAsia="方正仿宋_GBK" w:hAnsi="Times New Roman" w:cs="Times New Roman"/>
          <w:color w:val="000000" w:themeColor="text1"/>
          <w:sz w:val="32"/>
          <w:szCs w:val="32"/>
        </w:rPr>
        <w:t>2000</w:t>
      </w:r>
      <w:r w:rsidRPr="00F27F3B">
        <w:rPr>
          <w:rFonts w:ascii="Times New Roman" w:eastAsia="方正仿宋_GBK" w:hAnsi="Times New Roman" w:cs="Times New Roman"/>
          <w:color w:val="000000" w:themeColor="text1"/>
          <w:sz w:val="32"/>
          <w:szCs w:val="32"/>
        </w:rPr>
        <w:t>年</w:t>
      </w:r>
      <w:r w:rsidRPr="00F27F3B">
        <w:rPr>
          <w:rFonts w:ascii="Times New Roman" w:eastAsia="方正仿宋_GBK" w:hAnsi="Times New Roman" w:cs="Times New Roman"/>
          <w:color w:val="000000" w:themeColor="text1"/>
          <w:sz w:val="32"/>
          <w:szCs w:val="32"/>
        </w:rPr>
        <w:t>1</w:t>
      </w:r>
      <w:r w:rsidRPr="00F27F3B">
        <w:rPr>
          <w:rFonts w:ascii="Times New Roman" w:eastAsia="方正仿宋_GBK" w:hAnsi="Times New Roman" w:cs="Times New Roman"/>
          <w:color w:val="000000" w:themeColor="text1"/>
          <w:sz w:val="32"/>
          <w:szCs w:val="32"/>
        </w:rPr>
        <w:t>月</w:t>
      </w:r>
      <w:r w:rsidRPr="00F27F3B">
        <w:rPr>
          <w:rFonts w:ascii="Times New Roman" w:eastAsia="方正仿宋_GBK" w:hAnsi="Times New Roman" w:cs="Times New Roman"/>
          <w:color w:val="000000" w:themeColor="text1"/>
          <w:sz w:val="32"/>
          <w:szCs w:val="32"/>
        </w:rPr>
        <w:t>1</w:t>
      </w:r>
      <w:r w:rsidRPr="00F27F3B">
        <w:rPr>
          <w:rFonts w:ascii="Times New Roman" w:eastAsia="方正仿宋_GBK" w:hAnsi="Times New Roman" w:cs="Times New Roman"/>
          <w:color w:val="000000" w:themeColor="text1"/>
          <w:sz w:val="32"/>
          <w:szCs w:val="32"/>
        </w:rPr>
        <w:t>日之前获得学位的除外）。</w:t>
      </w:r>
    </w:p>
    <w:p w:rsidR="00A46EBE" w:rsidRPr="00F27F3B" w:rsidRDefault="00A46EBE" w:rsidP="00A46EBE">
      <w:pPr>
        <w:widowControl/>
        <w:adjustRightInd w:val="0"/>
        <w:snapToGrid w:val="0"/>
        <w:spacing w:line="560" w:lineRule="exact"/>
        <w:ind w:firstLineChars="200" w:firstLine="640"/>
        <w:rPr>
          <w:rFonts w:ascii="Times New Roman" w:eastAsia="方正仿宋_GBK" w:hAnsi="Times New Roman" w:cs="Times New Roman"/>
          <w:color w:val="000000" w:themeColor="text1"/>
          <w:sz w:val="32"/>
          <w:szCs w:val="32"/>
        </w:rPr>
      </w:pPr>
      <w:r w:rsidRPr="00F27F3B">
        <w:rPr>
          <w:rFonts w:ascii="Times New Roman" w:eastAsia="方正仿宋_GBK" w:hAnsi="Times New Roman" w:cs="Times New Roman"/>
          <w:color w:val="000000" w:themeColor="text1"/>
          <w:sz w:val="32"/>
          <w:szCs w:val="32"/>
        </w:rPr>
        <w:lastRenderedPageBreak/>
        <w:t>5</w:t>
      </w:r>
      <w:r w:rsidRPr="00F27F3B">
        <w:rPr>
          <w:rFonts w:ascii="Times New Roman" w:eastAsia="方正仿宋_GBK" w:hAnsi="Times New Roman" w:cs="Times New Roman"/>
          <w:color w:val="000000" w:themeColor="text1"/>
          <w:sz w:val="32"/>
          <w:szCs w:val="32"/>
        </w:rPr>
        <w:t>、项目属于高新区重点支持的产业领域。拥有自主知识产权或掌握核心技术，有核心竞争力，能够填补国内空白。项目的市场前景广阔，具备产业化条件，有明确的产业化进度及目标。</w:t>
      </w:r>
    </w:p>
    <w:p w:rsidR="00A46EBE" w:rsidRPr="00F27F3B" w:rsidRDefault="00A46EBE" w:rsidP="00A46EBE">
      <w:pPr>
        <w:widowControl/>
        <w:adjustRightInd w:val="0"/>
        <w:snapToGrid w:val="0"/>
        <w:spacing w:line="560" w:lineRule="exact"/>
        <w:ind w:firstLineChars="200" w:firstLine="640"/>
        <w:rPr>
          <w:rFonts w:ascii="Times New Roman" w:eastAsia="方正仿宋_GBK" w:hAnsi="Times New Roman" w:cs="Times New Roman"/>
          <w:color w:val="000000" w:themeColor="text1"/>
          <w:sz w:val="32"/>
          <w:szCs w:val="32"/>
        </w:rPr>
      </w:pPr>
      <w:r w:rsidRPr="00F27F3B">
        <w:rPr>
          <w:rFonts w:ascii="Times New Roman" w:eastAsia="方正仿宋_GBK" w:hAnsi="Times New Roman" w:cs="Times New Roman"/>
          <w:color w:val="000000" w:themeColor="text1"/>
          <w:sz w:val="32"/>
          <w:szCs w:val="32"/>
        </w:rPr>
        <w:t>6</w:t>
      </w:r>
      <w:r w:rsidRPr="00F27F3B">
        <w:rPr>
          <w:rFonts w:ascii="Times New Roman" w:eastAsia="方正仿宋_GBK" w:hAnsi="Times New Roman" w:cs="Times New Roman"/>
          <w:color w:val="000000" w:themeColor="text1"/>
          <w:sz w:val="32"/>
          <w:szCs w:val="32"/>
        </w:rPr>
        <w:t>、生物医药产业项目参照锡委发</w:t>
      </w:r>
      <w:r w:rsidRPr="00F27F3B">
        <w:rPr>
          <w:rFonts w:ascii="Times New Roman" w:eastAsia="方正仿宋_GBK" w:hAnsi="Times New Roman" w:cs="Times New Roman"/>
          <w:color w:val="000000" w:themeColor="text1"/>
          <w:kern w:val="0"/>
          <w:sz w:val="32"/>
          <w:szCs w:val="32"/>
        </w:rPr>
        <w:t>〔</w:t>
      </w:r>
      <w:r w:rsidRPr="00F27F3B">
        <w:rPr>
          <w:rFonts w:ascii="Times New Roman" w:eastAsia="方正仿宋_GBK" w:hAnsi="Times New Roman" w:cs="Times New Roman"/>
          <w:color w:val="000000" w:themeColor="text1"/>
          <w:kern w:val="0"/>
          <w:sz w:val="32"/>
          <w:szCs w:val="32"/>
        </w:rPr>
        <w:t>2020</w:t>
      </w:r>
      <w:r w:rsidRPr="00F27F3B">
        <w:rPr>
          <w:rFonts w:ascii="Times New Roman" w:eastAsia="方正仿宋_GBK" w:hAnsi="Times New Roman" w:cs="Times New Roman"/>
          <w:color w:val="000000" w:themeColor="text1"/>
          <w:kern w:val="0"/>
          <w:sz w:val="32"/>
          <w:szCs w:val="32"/>
        </w:rPr>
        <w:t>〕</w:t>
      </w:r>
      <w:r w:rsidRPr="00F27F3B">
        <w:rPr>
          <w:rFonts w:ascii="Times New Roman" w:eastAsia="方正仿宋_GBK" w:hAnsi="Times New Roman" w:cs="Times New Roman"/>
          <w:color w:val="000000" w:themeColor="text1"/>
          <w:sz w:val="32"/>
          <w:szCs w:val="32"/>
        </w:rPr>
        <w:t>37</w:t>
      </w:r>
      <w:r w:rsidRPr="00F27F3B">
        <w:rPr>
          <w:rFonts w:ascii="Times New Roman" w:eastAsia="方正仿宋_GBK" w:hAnsi="Times New Roman" w:cs="Times New Roman"/>
          <w:color w:val="000000" w:themeColor="text1"/>
          <w:sz w:val="32"/>
          <w:szCs w:val="32"/>
        </w:rPr>
        <w:t>号文执行，放宽来区时间、学历要求等。</w:t>
      </w:r>
    </w:p>
    <w:p w:rsidR="00A46EBE" w:rsidRPr="00F27F3B" w:rsidRDefault="00A46EBE" w:rsidP="00A46EBE">
      <w:pPr>
        <w:widowControl/>
        <w:adjustRightInd w:val="0"/>
        <w:snapToGrid w:val="0"/>
        <w:spacing w:line="560" w:lineRule="exact"/>
        <w:ind w:firstLineChars="200" w:firstLine="640"/>
        <w:rPr>
          <w:rFonts w:ascii="Times New Roman" w:eastAsia="方正仿宋_GBK" w:hAnsi="Times New Roman" w:cs="Times New Roman"/>
          <w:color w:val="000000" w:themeColor="text1"/>
          <w:sz w:val="32"/>
          <w:szCs w:val="32"/>
        </w:rPr>
      </w:pPr>
      <w:r w:rsidRPr="00F27F3B">
        <w:rPr>
          <w:rFonts w:ascii="Times New Roman" w:eastAsia="方正仿宋_GBK" w:hAnsi="Times New Roman" w:cs="Times New Roman"/>
          <w:color w:val="000000" w:themeColor="text1"/>
          <w:sz w:val="32"/>
          <w:szCs w:val="32"/>
        </w:rPr>
        <w:t>7</w:t>
      </w:r>
      <w:r w:rsidRPr="00F27F3B">
        <w:rPr>
          <w:rFonts w:ascii="Times New Roman" w:eastAsia="方正仿宋_GBK" w:hAnsi="Times New Roman" w:cs="Times New Roman"/>
          <w:color w:val="000000" w:themeColor="text1"/>
          <w:sz w:val="32"/>
          <w:szCs w:val="32"/>
        </w:rPr>
        <w:t>、申报企业</w:t>
      </w:r>
      <w:bookmarkStart w:id="0" w:name="_Hlk65702230"/>
      <w:r w:rsidRPr="00F27F3B">
        <w:rPr>
          <w:rFonts w:ascii="Times New Roman" w:eastAsia="方正仿宋_GBK" w:hAnsi="Times New Roman" w:cs="Times New Roman"/>
          <w:color w:val="000000" w:themeColor="text1"/>
          <w:sz w:val="32"/>
          <w:szCs w:val="32"/>
        </w:rPr>
        <w:t>在高新区注册成立时间</w:t>
      </w:r>
      <w:bookmarkStart w:id="1" w:name="_Hlk65703103"/>
      <w:r w:rsidRPr="00F27F3B">
        <w:rPr>
          <w:rFonts w:ascii="Times New Roman" w:eastAsia="方正仿宋_GBK" w:hAnsi="Times New Roman" w:cs="Times New Roman"/>
          <w:color w:val="000000" w:themeColor="text1"/>
          <w:sz w:val="32"/>
          <w:szCs w:val="32"/>
        </w:rPr>
        <w:t>为</w:t>
      </w:r>
      <w:r w:rsidRPr="00F27F3B">
        <w:rPr>
          <w:rFonts w:ascii="Times New Roman" w:eastAsia="方正仿宋_GBK" w:hAnsi="Times New Roman" w:cs="Times New Roman"/>
          <w:color w:val="000000" w:themeColor="text1"/>
          <w:sz w:val="32"/>
          <w:szCs w:val="32"/>
        </w:rPr>
        <w:t>2018</w:t>
      </w:r>
      <w:r w:rsidRPr="00F27F3B">
        <w:rPr>
          <w:rFonts w:ascii="Times New Roman" w:eastAsia="方正仿宋_GBK" w:hAnsi="Times New Roman" w:cs="Times New Roman"/>
          <w:color w:val="000000" w:themeColor="text1"/>
          <w:sz w:val="32"/>
          <w:szCs w:val="32"/>
        </w:rPr>
        <w:t>年</w:t>
      </w:r>
      <w:r w:rsidRPr="00F27F3B">
        <w:rPr>
          <w:rFonts w:ascii="Times New Roman" w:eastAsia="方正仿宋_GBK" w:hAnsi="Times New Roman" w:cs="Times New Roman"/>
          <w:color w:val="000000" w:themeColor="text1"/>
          <w:sz w:val="32"/>
          <w:szCs w:val="32"/>
        </w:rPr>
        <w:t>1</w:t>
      </w:r>
      <w:r w:rsidRPr="00F27F3B">
        <w:rPr>
          <w:rFonts w:ascii="Times New Roman" w:eastAsia="方正仿宋_GBK" w:hAnsi="Times New Roman" w:cs="Times New Roman"/>
          <w:color w:val="000000" w:themeColor="text1"/>
          <w:sz w:val="32"/>
          <w:szCs w:val="32"/>
        </w:rPr>
        <w:t>月</w:t>
      </w:r>
      <w:r w:rsidRPr="00F27F3B">
        <w:rPr>
          <w:rFonts w:ascii="Times New Roman" w:eastAsia="方正仿宋_GBK" w:hAnsi="Times New Roman" w:cs="Times New Roman"/>
          <w:color w:val="000000" w:themeColor="text1"/>
          <w:sz w:val="32"/>
          <w:szCs w:val="32"/>
        </w:rPr>
        <w:t>1</w:t>
      </w:r>
      <w:r w:rsidRPr="00F27F3B">
        <w:rPr>
          <w:rFonts w:ascii="Times New Roman" w:eastAsia="方正仿宋_GBK" w:hAnsi="Times New Roman" w:cs="Times New Roman"/>
          <w:color w:val="000000" w:themeColor="text1"/>
          <w:sz w:val="32"/>
          <w:szCs w:val="32"/>
        </w:rPr>
        <w:t>日</w:t>
      </w:r>
      <w:bookmarkEnd w:id="0"/>
      <w:bookmarkEnd w:id="1"/>
      <w:r w:rsidRPr="00F27F3B">
        <w:rPr>
          <w:rFonts w:ascii="Times New Roman" w:eastAsia="方正仿宋_GBK" w:hAnsi="Times New Roman" w:cs="Times New Roman"/>
          <w:color w:val="000000" w:themeColor="text1"/>
          <w:sz w:val="32"/>
          <w:szCs w:val="32"/>
        </w:rPr>
        <w:t>以后或拟成立企业</w:t>
      </w:r>
      <w:bookmarkStart w:id="2" w:name="_Hlk65703709"/>
      <w:bookmarkStart w:id="3" w:name="_Hlk66029714"/>
      <w:r w:rsidRPr="00F27F3B">
        <w:rPr>
          <w:rFonts w:ascii="Times New Roman" w:eastAsia="方正仿宋_GBK" w:hAnsi="Times New Roman" w:cs="Times New Roman"/>
          <w:color w:val="000000" w:themeColor="text1"/>
          <w:sz w:val="32"/>
          <w:szCs w:val="32"/>
        </w:rPr>
        <w:t>（生物医药产业可放宽到</w:t>
      </w:r>
      <w:r w:rsidRPr="00F27F3B">
        <w:rPr>
          <w:rFonts w:ascii="Times New Roman" w:eastAsia="方正仿宋_GBK" w:hAnsi="Times New Roman" w:cs="Times New Roman"/>
          <w:color w:val="000000" w:themeColor="text1"/>
          <w:sz w:val="32"/>
          <w:szCs w:val="32"/>
        </w:rPr>
        <w:t>2016</w:t>
      </w:r>
      <w:r w:rsidRPr="00F27F3B">
        <w:rPr>
          <w:rFonts w:ascii="Times New Roman" w:eastAsia="方正仿宋_GBK" w:hAnsi="Times New Roman" w:cs="Times New Roman"/>
          <w:color w:val="000000" w:themeColor="text1"/>
          <w:sz w:val="32"/>
          <w:szCs w:val="32"/>
        </w:rPr>
        <w:t>年</w:t>
      </w:r>
      <w:r w:rsidRPr="00F27F3B">
        <w:rPr>
          <w:rFonts w:ascii="Times New Roman" w:eastAsia="方正仿宋_GBK" w:hAnsi="Times New Roman" w:cs="Times New Roman"/>
          <w:color w:val="000000" w:themeColor="text1"/>
          <w:sz w:val="32"/>
          <w:szCs w:val="32"/>
        </w:rPr>
        <w:t>1</w:t>
      </w:r>
      <w:r w:rsidRPr="00F27F3B">
        <w:rPr>
          <w:rFonts w:ascii="Times New Roman" w:eastAsia="方正仿宋_GBK" w:hAnsi="Times New Roman" w:cs="Times New Roman"/>
          <w:color w:val="000000" w:themeColor="text1"/>
          <w:sz w:val="32"/>
          <w:szCs w:val="32"/>
        </w:rPr>
        <w:t>月</w:t>
      </w:r>
      <w:r w:rsidRPr="00F27F3B">
        <w:rPr>
          <w:rFonts w:ascii="Times New Roman" w:eastAsia="方正仿宋_GBK" w:hAnsi="Times New Roman" w:cs="Times New Roman"/>
          <w:color w:val="000000" w:themeColor="text1"/>
          <w:sz w:val="32"/>
          <w:szCs w:val="32"/>
        </w:rPr>
        <w:t>1</w:t>
      </w:r>
      <w:r w:rsidRPr="00F27F3B">
        <w:rPr>
          <w:rFonts w:ascii="Times New Roman" w:eastAsia="方正仿宋_GBK" w:hAnsi="Times New Roman" w:cs="Times New Roman"/>
          <w:color w:val="000000" w:themeColor="text1"/>
          <w:sz w:val="32"/>
          <w:szCs w:val="32"/>
        </w:rPr>
        <w:t>日</w:t>
      </w:r>
      <w:bookmarkEnd w:id="2"/>
      <w:r w:rsidRPr="00F27F3B">
        <w:rPr>
          <w:rFonts w:ascii="Times New Roman" w:eastAsia="方正仿宋_GBK" w:hAnsi="Times New Roman" w:cs="Times New Roman"/>
          <w:color w:val="000000" w:themeColor="text1"/>
          <w:sz w:val="32"/>
          <w:szCs w:val="32"/>
        </w:rPr>
        <w:t>）</w:t>
      </w:r>
      <w:bookmarkEnd w:id="3"/>
      <w:r w:rsidRPr="00F27F3B">
        <w:rPr>
          <w:rFonts w:ascii="Times New Roman" w:eastAsia="方正仿宋_GBK" w:hAnsi="Times New Roman" w:cs="Times New Roman"/>
          <w:color w:val="000000" w:themeColor="text1"/>
          <w:sz w:val="32"/>
          <w:szCs w:val="32"/>
        </w:rPr>
        <w:t>。</w:t>
      </w:r>
    </w:p>
    <w:p w:rsidR="00A46EBE" w:rsidRPr="00F27F3B" w:rsidRDefault="00A46EBE" w:rsidP="00A46EBE">
      <w:pPr>
        <w:widowControl/>
        <w:adjustRightInd w:val="0"/>
        <w:snapToGrid w:val="0"/>
        <w:spacing w:line="560" w:lineRule="exact"/>
        <w:ind w:firstLineChars="200" w:firstLine="640"/>
        <w:rPr>
          <w:rFonts w:ascii="Times New Roman" w:eastAsia="方正仿宋_GBK" w:hAnsi="Times New Roman" w:cs="Times New Roman"/>
          <w:color w:val="000000" w:themeColor="text1"/>
          <w:sz w:val="32"/>
          <w:szCs w:val="32"/>
        </w:rPr>
      </w:pPr>
      <w:r w:rsidRPr="00F27F3B">
        <w:rPr>
          <w:rFonts w:ascii="Times New Roman" w:eastAsia="方正仿宋_GBK" w:hAnsi="Times New Roman" w:cs="Times New Roman"/>
          <w:color w:val="000000" w:themeColor="text1"/>
          <w:sz w:val="32"/>
          <w:szCs w:val="32"/>
        </w:rPr>
        <w:t>8</w:t>
      </w:r>
      <w:r w:rsidRPr="00F27F3B">
        <w:rPr>
          <w:rFonts w:ascii="Times New Roman" w:eastAsia="方正仿宋_GBK" w:hAnsi="Times New Roman" w:cs="Times New Roman"/>
          <w:color w:val="000000" w:themeColor="text1"/>
          <w:sz w:val="32"/>
          <w:szCs w:val="32"/>
        </w:rPr>
        <w:t>、自然人直接出资的，团队带头人实缴货币出资在申报单位注册资本中占比不少于</w:t>
      </w:r>
      <w:r w:rsidRPr="00F27F3B">
        <w:rPr>
          <w:rFonts w:ascii="Times New Roman" w:eastAsia="方正仿宋_GBK" w:hAnsi="Times New Roman" w:cs="Times New Roman"/>
          <w:color w:val="000000" w:themeColor="text1"/>
          <w:sz w:val="32"/>
          <w:szCs w:val="32"/>
        </w:rPr>
        <w:t>30%</w:t>
      </w:r>
      <w:r w:rsidRPr="00F27F3B">
        <w:rPr>
          <w:rFonts w:ascii="Times New Roman" w:eastAsia="方正仿宋_GBK" w:hAnsi="Times New Roman" w:cs="Times New Roman"/>
          <w:color w:val="000000" w:themeColor="text1"/>
          <w:sz w:val="32"/>
          <w:szCs w:val="32"/>
        </w:rPr>
        <w:t>（注册资本超过</w:t>
      </w:r>
      <w:r w:rsidRPr="00F27F3B">
        <w:rPr>
          <w:rFonts w:ascii="Times New Roman" w:eastAsia="方正仿宋_GBK" w:hAnsi="Times New Roman" w:cs="Times New Roman"/>
          <w:color w:val="000000" w:themeColor="text1"/>
          <w:sz w:val="32"/>
          <w:szCs w:val="32"/>
        </w:rPr>
        <w:t>2000</w:t>
      </w:r>
      <w:r w:rsidRPr="00F27F3B">
        <w:rPr>
          <w:rFonts w:ascii="Times New Roman" w:eastAsia="方正仿宋_GBK" w:hAnsi="Times New Roman" w:cs="Times New Roman"/>
          <w:color w:val="000000" w:themeColor="text1"/>
          <w:sz w:val="32"/>
          <w:szCs w:val="32"/>
        </w:rPr>
        <w:t>万元的放宽至不少于</w:t>
      </w:r>
      <w:r w:rsidRPr="00F27F3B">
        <w:rPr>
          <w:rFonts w:ascii="Times New Roman" w:eastAsia="方正仿宋_GBK" w:hAnsi="Times New Roman" w:cs="Times New Roman"/>
          <w:color w:val="000000" w:themeColor="text1"/>
          <w:sz w:val="32"/>
          <w:szCs w:val="32"/>
        </w:rPr>
        <w:t>20%</w:t>
      </w:r>
      <w:r w:rsidRPr="00F27F3B">
        <w:rPr>
          <w:rFonts w:ascii="Times New Roman" w:eastAsia="方正仿宋_GBK" w:hAnsi="Times New Roman" w:cs="Times New Roman"/>
          <w:color w:val="000000" w:themeColor="text1"/>
          <w:sz w:val="32"/>
          <w:szCs w:val="32"/>
        </w:rPr>
        <w:t>）或为自然人第一大股东（在注册资本中认缴金额最大且在实收资本中实缴金额最大），且个人到位货币出资不低于</w:t>
      </w:r>
      <w:r w:rsidRPr="00F27F3B">
        <w:rPr>
          <w:rFonts w:ascii="Times New Roman" w:eastAsia="方正仿宋_GBK" w:hAnsi="Times New Roman" w:cs="Times New Roman"/>
          <w:color w:val="000000" w:themeColor="text1"/>
          <w:sz w:val="32"/>
          <w:szCs w:val="32"/>
        </w:rPr>
        <w:t>200</w:t>
      </w:r>
      <w:r w:rsidRPr="00F27F3B">
        <w:rPr>
          <w:rFonts w:ascii="Times New Roman" w:eastAsia="方正仿宋_GBK" w:hAnsi="Times New Roman" w:cs="Times New Roman"/>
          <w:color w:val="000000" w:themeColor="text1"/>
          <w:sz w:val="32"/>
          <w:szCs w:val="32"/>
        </w:rPr>
        <w:t>万元；担任董事长（总经理或执行董事）。</w:t>
      </w:r>
    </w:p>
    <w:p w:rsidR="00A46EBE" w:rsidRPr="00F27F3B" w:rsidRDefault="00A46EBE" w:rsidP="00A46EBE">
      <w:pPr>
        <w:widowControl/>
        <w:adjustRightInd w:val="0"/>
        <w:snapToGrid w:val="0"/>
        <w:spacing w:line="560" w:lineRule="exact"/>
        <w:ind w:firstLineChars="200" w:firstLine="640"/>
        <w:rPr>
          <w:rFonts w:ascii="Times New Roman" w:eastAsia="方正仿宋_GBK" w:hAnsi="Times New Roman" w:cs="Times New Roman"/>
          <w:color w:val="000000" w:themeColor="text1"/>
          <w:sz w:val="32"/>
          <w:szCs w:val="32"/>
        </w:rPr>
      </w:pPr>
      <w:r w:rsidRPr="00F27F3B">
        <w:rPr>
          <w:rFonts w:ascii="Times New Roman" w:eastAsia="方正仿宋_GBK" w:hAnsi="Times New Roman" w:cs="Times New Roman"/>
          <w:color w:val="000000" w:themeColor="text1"/>
          <w:sz w:val="32"/>
          <w:szCs w:val="32"/>
        </w:rPr>
        <w:t>非自然人直接出资而以持股公司出资的，通过一个层级计算（对于上两级持股公司均在境外注册或百分之百持股的，可放宽至两个层级），团队带头人在申报单位折算货币出资不少于</w:t>
      </w:r>
      <w:r w:rsidRPr="00F27F3B">
        <w:rPr>
          <w:rFonts w:ascii="Times New Roman" w:eastAsia="方正仿宋_GBK" w:hAnsi="Times New Roman" w:cs="Times New Roman"/>
          <w:color w:val="000000" w:themeColor="text1"/>
          <w:sz w:val="32"/>
          <w:szCs w:val="32"/>
        </w:rPr>
        <w:t>400</w:t>
      </w:r>
      <w:r w:rsidRPr="00F27F3B">
        <w:rPr>
          <w:rFonts w:ascii="Times New Roman" w:eastAsia="方正仿宋_GBK" w:hAnsi="Times New Roman" w:cs="Times New Roman"/>
          <w:color w:val="000000" w:themeColor="text1"/>
          <w:sz w:val="32"/>
          <w:szCs w:val="32"/>
        </w:rPr>
        <w:t>万元（申报人在持股公司的股权占比</w:t>
      </w:r>
      <w:r w:rsidRPr="00F27F3B">
        <w:rPr>
          <w:rFonts w:ascii="Times New Roman" w:eastAsia="方正仿宋_GBK" w:hAnsi="Times New Roman" w:cs="Times New Roman"/>
          <w:color w:val="000000" w:themeColor="text1"/>
          <w:sz w:val="32"/>
          <w:szCs w:val="32"/>
        </w:rPr>
        <w:t>×</w:t>
      </w:r>
      <w:r w:rsidRPr="00F27F3B">
        <w:rPr>
          <w:rFonts w:ascii="Times New Roman" w:eastAsia="方正仿宋_GBK" w:hAnsi="Times New Roman" w:cs="Times New Roman"/>
          <w:color w:val="000000" w:themeColor="text1"/>
          <w:sz w:val="32"/>
          <w:szCs w:val="32"/>
        </w:rPr>
        <w:t>持股公司在申报单位的实缴货币出资），占股不少于</w:t>
      </w:r>
      <w:r w:rsidRPr="00F27F3B">
        <w:rPr>
          <w:rFonts w:ascii="Times New Roman" w:eastAsia="方正仿宋_GBK" w:hAnsi="Times New Roman" w:cs="Times New Roman"/>
          <w:color w:val="000000" w:themeColor="text1"/>
          <w:sz w:val="32"/>
          <w:szCs w:val="32"/>
        </w:rPr>
        <w:t>30%</w:t>
      </w:r>
      <w:r w:rsidRPr="00F27F3B">
        <w:rPr>
          <w:rFonts w:ascii="Times New Roman" w:eastAsia="方正仿宋_GBK" w:hAnsi="Times New Roman" w:cs="Times New Roman"/>
          <w:color w:val="000000" w:themeColor="text1"/>
          <w:sz w:val="32"/>
          <w:szCs w:val="32"/>
        </w:rPr>
        <w:t>（申报人在持股公司的股权占比</w:t>
      </w:r>
      <w:r w:rsidRPr="00F27F3B">
        <w:rPr>
          <w:rFonts w:ascii="Times New Roman" w:eastAsia="方正仿宋_GBK" w:hAnsi="Times New Roman" w:cs="Times New Roman"/>
          <w:color w:val="000000" w:themeColor="text1"/>
          <w:sz w:val="32"/>
          <w:szCs w:val="32"/>
        </w:rPr>
        <w:t>×</w:t>
      </w:r>
      <w:r w:rsidRPr="00F27F3B">
        <w:rPr>
          <w:rFonts w:ascii="Times New Roman" w:eastAsia="方正仿宋_GBK" w:hAnsi="Times New Roman" w:cs="Times New Roman"/>
          <w:color w:val="000000" w:themeColor="text1"/>
          <w:sz w:val="32"/>
          <w:szCs w:val="32"/>
        </w:rPr>
        <w:t>持股公司在申报单位的股权占比；注册资本超过</w:t>
      </w:r>
      <w:r w:rsidRPr="00F27F3B">
        <w:rPr>
          <w:rFonts w:ascii="Times New Roman" w:eastAsia="方正仿宋_GBK" w:hAnsi="Times New Roman" w:cs="Times New Roman"/>
          <w:color w:val="000000" w:themeColor="text1"/>
          <w:sz w:val="32"/>
          <w:szCs w:val="32"/>
        </w:rPr>
        <w:t>3000</w:t>
      </w:r>
      <w:r w:rsidRPr="00F27F3B">
        <w:rPr>
          <w:rFonts w:ascii="Times New Roman" w:eastAsia="方正仿宋_GBK" w:hAnsi="Times New Roman" w:cs="Times New Roman"/>
          <w:color w:val="000000" w:themeColor="text1"/>
          <w:sz w:val="32"/>
          <w:szCs w:val="32"/>
        </w:rPr>
        <w:t>万元的不少于</w:t>
      </w:r>
      <w:r w:rsidRPr="00F27F3B">
        <w:rPr>
          <w:rFonts w:ascii="Times New Roman" w:eastAsia="方正仿宋_GBK" w:hAnsi="Times New Roman" w:cs="Times New Roman"/>
          <w:color w:val="000000" w:themeColor="text1"/>
          <w:sz w:val="32"/>
          <w:szCs w:val="32"/>
        </w:rPr>
        <w:t>20%</w:t>
      </w:r>
      <w:r w:rsidRPr="00F27F3B">
        <w:rPr>
          <w:rFonts w:ascii="Times New Roman" w:eastAsia="方正仿宋_GBK" w:hAnsi="Times New Roman" w:cs="Times New Roman"/>
          <w:color w:val="000000" w:themeColor="text1"/>
          <w:sz w:val="32"/>
          <w:szCs w:val="32"/>
        </w:rPr>
        <w:t>，注册资本超过</w:t>
      </w:r>
      <w:r w:rsidRPr="00F27F3B">
        <w:rPr>
          <w:rFonts w:ascii="Times New Roman" w:eastAsia="方正仿宋_GBK" w:hAnsi="Times New Roman" w:cs="Times New Roman"/>
          <w:color w:val="000000" w:themeColor="text1"/>
          <w:sz w:val="32"/>
          <w:szCs w:val="32"/>
        </w:rPr>
        <w:t>5000</w:t>
      </w:r>
      <w:r w:rsidRPr="00F27F3B">
        <w:rPr>
          <w:rFonts w:ascii="Times New Roman" w:eastAsia="方正仿宋_GBK" w:hAnsi="Times New Roman" w:cs="Times New Roman"/>
          <w:color w:val="000000" w:themeColor="text1"/>
          <w:sz w:val="32"/>
          <w:szCs w:val="32"/>
        </w:rPr>
        <w:t>万元的不少于</w:t>
      </w:r>
      <w:r w:rsidRPr="00F27F3B">
        <w:rPr>
          <w:rFonts w:ascii="Times New Roman" w:eastAsia="方正仿宋_GBK" w:hAnsi="Times New Roman" w:cs="Times New Roman"/>
          <w:color w:val="000000" w:themeColor="text1"/>
          <w:sz w:val="32"/>
          <w:szCs w:val="32"/>
        </w:rPr>
        <w:t>10%</w:t>
      </w:r>
      <w:r w:rsidRPr="00F27F3B">
        <w:rPr>
          <w:rFonts w:ascii="Times New Roman" w:eastAsia="方正仿宋_GBK" w:hAnsi="Times New Roman" w:cs="Times New Roman"/>
          <w:color w:val="000000" w:themeColor="text1"/>
          <w:sz w:val="32"/>
          <w:szCs w:val="32"/>
        </w:rPr>
        <w:t>）。此类情况需在申报材料中清晰说明实缴货币出资与股权占比的折算过程。</w:t>
      </w:r>
    </w:p>
    <w:p w:rsidR="00A46EBE" w:rsidRPr="00F27F3B" w:rsidRDefault="00A46EBE" w:rsidP="00A46EBE">
      <w:pPr>
        <w:widowControl/>
        <w:adjustRightInd w:val="0"/>
        <w:snapToGrid w:val="0"/>
        <w:spacing w:line="560" w:lineRule="exact"/>
        <w:ind w:firstLineChars="200" w:firstLine="640"/>
        <w:rPr>
          <w:rFonts w:ascii="Times New Roman" w:eastAsia="方正仿宋_GBK" w:hAnsi="Times New Roman" w:cs="Times New Roman"/>
          <w:color w:val="000000" w:themeColor="text1"/>
          <w:sz w:val="32"/>
          <w:szCs w:val="32"/>
        </w:rPr>
      </w:pPr>
      <w:r w:rsidRPr="00F27F3B">
        <w:rPr>
          <w:rFonts w:ascii="Times New Roman" w:eastAsia="方正仿宋_GBK" w:hAnsi="Times New Roman" w:cs="Times New Roman"/>
          <w:color w:val="000000" w:themeColor="text1"/>
          <w:sz w:val="32"/>
          <w:szCs w:val="32"/>
        </w:rPr>
        <w:lastRenderedPageBreak/>
        <w:t>兼有两种出资方式的，货币出资金额按比例加权计算，其中自然人出资的按</w:t>
      </w:r>
      <w:r w:rsidRPr="00F27F3B">
        <w:rPr>
          <w:rFonts w:ascii="Times New Roman" w:eastAsia="方正仿宋_GBK" w:hAnsi="Times New Roman" w:cs="Times New Roman"/>
          <w:color w:val="000000" w:themeColor="text1"/>
          <w:sz w:val="32"/>
          <w:szCs w:val="32"/>
        </w:rPr>
        <w:t>100%</w:t>
      </w:r>
      <w:r w:rsidRPr="00F27F3B">
        <w:rPr>
          <w:rFonts w:ascii="Times New Roman" w:eastAsia="方正仿宋_GBK" w:hAnsi="Times New Roman" w:cs="Times New Roman"/>
          <w:color w:val="000000" w:themeColor="text1"/>
          <w:sz w:val="32"/>
          <w:szCs w:val="32"/>
        </w:rPr>
        <w:t>计算，持股公司出资按</w:t>
      </w:r>
      <w:r w:rsidRPr="00F27F3B">
        <w:rPr>
          <w:rFonts w:ascii="Times New Roman" w:eastAsia="方正仿宋_GBK" w:hAnsi="Times New Roman" w:cs="Times New Roman"/>
          <w:color w:val="000000" w:themeColor="text1"/>
          <w:sz w:val="32"/>
          <w:szCs w:val="32"/>
        </w:rPr>
        <w:t>50%</w:t>
      </w:r>
      <w:r w:rsidRPr="00F27F3B">
        <w:rPr>
          <w:rFonts w:ascii="Times New Roman" w:eastAsia="方正仿宋_GBK" w:hAnsi="Times New Roman" w:cs="Times New Roman"/>
          <w:color w:val="000000" w:themeColor="text1"/>
          <w:sz w:val="32"/>
          <w:szCs w:val="32"/>
        </w:rPr>
        <w:t>计算；股权占比为自然人出资和持股公司出资两种情况股权占比相加计算。入选后至项目协议期结束，申报人实际出资金额不得减少。</w:t>
      </w:r>
    </w:p>
    <w:p w:rsidR="00A46EBE" w:rsidRPr="00F27F3B" w:rsidRDefault="00A46EBE" w:rsidP="00A46EBE">
      <w:pPr>
        <w:widowControl/>
        <w:adjustRightInd w:val="0"/>
        <w:snapToGrid w:val="0"/>
        <w:spacing w:line="560" w:lineRule="exact"/>
        <w:ind w:firstLineChars="200" w:firstLine="640"/>
        <w:rPr>
          <w:rFonts w:ascii="Times New Roman" w:eastAsia="方正仿宋_GBK" w:hAnsi="Times New Roman" w:cs="Times New Roman"/>
          <w:color w:val="000000" w:themeColor="text1"/>
          <w:sz w:val="32"/>
          <w:szCs w:val="32"/>
        </w:rPr>
      </w:pPr>
      <w:r w:rsidRPr="00F27F3B">
        <w:rPr>
          <w:rFonts w:ascii="Times New Roman" w:eastAsia="方正仿宋_GBK" w:hAnsi="Times New Roman" w:cs="Times New Roman"/>
          <w:color w:val="000000" w:themeColor="text1"/>
          <w:sz w:val="32"/>
          <w:szCs w:val="32"/>
        </w:rPr>
        <w:t>截止申报期实缴货币出资或股权尚未符合申报要求的，需出具出资到位承诺。</w:t>
      </w:r>
    </w:p>
    <w:p w:rsidR="00A46EBE" w:rsidRPr="00F27F3B" w:rsidRDefault="00A46EBE" w:rsidP="00A46EBE">
      <w:pPr>
        <w:widowControl/>
        <w:adjustRightInd w:val="0"/>
        <w:snapToGrid w:val="0"/>
        <w:spacing w:line="560" w:lineRule="exact"/>
        <w:ind w:firstLineChars="200" w:firstLine="640"/>
        <w:rPr>
          <w:rFonts w:ascii="Times New Roman" w:eastAsia="方正仿宋_GBK" w:hAnsi="Times New Roman" w:cs="Times New Roman"/>
          <w:color w:val="000000" w:themeColor="text1"/>
          <w:sz w:val="32"/>
          <w:szCs w:val="32"/>
        </w:rPr>
      </w:pPr>
      <w:r w:rsidRPr="00F27F3B">
        <w:rPr>
          <w:rFonts w:ascii="Times New Roman" w:eastAsia="方正仿宋_GBK" w:hAnsi="Times New Roman" w:cs="Times New Roman"/>
          <w:color w:val="000000" w:themeColor="text1"/>
          <w:sz w:val="32"/>
          <w:szCs w:val="32"/>
        </w:rPr>
        <w:t>不认可代持股（外籍人才由配偶代持的，或者外籍人才夫妇均为外籍、由父母子女代持的除外，须提供本人出资证明）。</w:t>
      </w:r>
    </w:p>
    <w:p w:rsidR="00A46EBE" w:rsidRPr="00F27F3B" w:rsidRDefault="00A46EBE" w:rsidP="00A46EBE">
      <w:pPr>
        <w:widowControl/>
        <w:adjustRightInd w:val="0"/>
        <w:snapToGrid w:val="0"/>
        <w:spacing w:line="560" w:lineRule="exact"/>
        <w:ind w:firstLineChars="200" w:firstLine="640"/>
        <w:rPr>
          <w:rFonts w:ascii="Times New Roman" w:eastAsia="方正仿宋_GBK" w:hAnsi="Times New Roman" w:cs="Times New Roman"/>
          <w:color w:val="000000" w:themeColor="text1"/>
          <w:sz w:val="32"/>
          <w:szCs w:val="32"/>
        </w:rPr>
      </w:pPr>
      <w:r w:rsidRPr="00F27F3B">
        <w:rPr>
          <w:rFonts w:ascii="Times New Roman" w:eastAsia="方正仿宋_GBK" w:hAnsi="Times New Roman" w:cs="Times New Roman"/>
          <w:color w:val="000000" w:themeColor="text1"/>
          <w:sz w:val="32"/>
          <w:szCs w:val="32"/>
        </w:rPr>
        <w:t>9</w:t>
      </w:r>
      <w:r w:rsidRPr="00F27F3B">
        <w:rPr>
          <w:rFonts w:ascii="Times New Roman" w:eastAsia="方正仿宋_GBK" w:hAnsi="Times New Roman" w:cs="Times New Roman"/>
          <w:color w:val="000000" w:themeColor="text1"/>
          <w:sz w:val="32"/>
          <w:szCs w:val="32"/>
        </w:rPr>
        <w:t>、申报企业投入团队项目资金不低于</w:t>
      </w:r>
      <w:r w:rsidRPr="00F27F3B">
        <w:rPr>
          <w:rFonts w:ascii="Times New Roman" w:eastAsia="方正仿宋_GBK" w:hAnsi="Times New Roman" w:cs="Times New Roman"/>
          <w:color w:val="000000" w:themeColor="text1"/>
          <w:sz w:val="32"/>
          <w:szCs w:val="32"/>
        </w:rPr>
        <w:t>300</w:t>
      </w:r>
      <w:r w:rsidRPr="00F27F3B">
        <w:rPr>
          <w:rFonts w:ascii="Times New Roman" w:eastAsia="方正仿宋_GBK" w:hAnsi="Times New Roman" w:cs="Times New Roman"/>
          <w:color w:val="000000" w:themeColor="text1"/>
          <w:sz w:val="32"/>
          <w:szCs w:val="32"/>
        </w:rPr>
        <w:t>万元。</w:t>
      </w:r>
    </w:p>
    <w:p w:rsidR="00A46EBE" w:rsidRPr="00F27F3B" w:rsidRDefault="00A46EBE" w:rsidP="00A46EBE">
      <w:pPr>
        <w:widowControl/>
        <w:shd w:val="clear" w:color="auto" w:fill="FFFFFF"/>
        <w:spacing w:line="560" w:lineRule="exact"/>
        <w:ind w:firstLineChars="200" w:firstLine="640"/>
        <w:jc w:val="left"/>
        <w:rPr>
          <w:rFonts w:ascii="Times New Roman" w:eastAsia="方正黑体_GBK" w:hAnsi="Times New Roman" w:cs="Times New Roman"/>
          <w:color w:val="000000" w:themeColor="text1"/>
          <w:sz w:val="32"/>
          <w:szCs w:val="32"/>
        </w:rPr>
      </w:pPr>
      <w:r w:rsidRPr="00F27F3B">
        <w:rPr>
          <w:rFonts w:ascii="Times New Roman" w:eastAsia="方正黑体_GBK" w:hAnsi="方正黑体_GBK" w:cs="Times New Roman"/>
          <w:color w:val="000000" w:themeColor="text1"/>
          <w:sz w:val="32"/>
          <w:szCs w:val="32"/>
        </w:rPr>
        <w:t>二、支持政策：</w:t>
      </w:r>
    </w:p>
    <w:p w:rsidR="00A46EBE" w:rsidRPr="00F27F3B" w:rsidRDefault="00A46EBE" w:rsidP="00A46EBE">
      <w:pPr>
        <w:adjustRightInd w:val="0"/>
        <w:snapToGrid w:val="0"/>
        <w:spacing w:line="560" w:lineRule="exact"/>
        <w:ind w:firstLine="643"/>
        <w:rPr>
          <w:rFonts w:ascii="Times New Roman" w:eastAsia="方正仿宋_GBK" w:hAnsi="Times New Roman" w:cs="Times New Roman"/>
          <w:color w:val="000000" w:themeColor="text1"/>
          <w:sz w:val="32"/>
          <w:szCs w:val="32"/>
        </w:rPr>
      </w:pPr>
      <w:r w:rsidRPr="00F27F3B">
        <w:rPr>
          <w:rFonts w:ascii="Times New Roman" w:eastAsia="方正仿宋_GBK" w:hAnsi="Times New Roman" w:cs="Times New Roman"/>
          <w:color w:val="000000" w:themeColor="text1"/>
          <w:sz w:val="32"/>
          <w:szCs w:val="32"/>
        </w:rPr>
        <w:t>1</w:t>
      </w:r>
      <w:r w:rsidRPr="00F27F3B">
        <w:rPr>
          <w:rFonts w:ascii="Times New Roman" w:eastAsia="方正仿宋_GBK" w:hAnsi="Times New Roman" w:cs="Times New Roman"/>
          <w:color w:val="000000" w:themeColor="text1"/>
          <w:sz w:val="32"/>
          <w:szCs w:val="32"/>
        </w:rPr>
        <w:t>、三年内给予创业领军人才团队项目资金（包括启动资金、风险投资奖励、贷款贴息）不超过</w:t>
      </w:r>
      <w:r w:rsidRPr="00F27F3B">
        <w:rPr>
          <w:rFonts w:ascii="Times New Roman" w:eastAsia="方正仿宋_GBK" w:hAnsi="Times New Roman" w:cs="Times New Roman"/>
          <w:color w:val="000000" w:themeColor="text1"/>
          <w:sz w:val="32"/>
          <w:szCs w:val="32"/>
        </w:rPr>
        <w:t>500</w:t>
      </w:r>
      <w:r w:rsidRPr="00F27F3B">
        <w:rPr>
          <w:rFonts w:ascii="Times New Roman" w:eastAsia="方正仿宋_GBK" w:hAnsi="Times New Roman" w:cs="Times New Roman"/>
          <w:color w:val="000000" w:themeColor="text1"/>
          <w:sz w:val="32"/>
          <w:szCs w:val="32"/>
        </w:rPr>
        <w:t>万元，不超过项目实际投入资金；提供最高</w:t>
      </w:r>
      <w:r w:rsidRPr="00F27F3B">
        <w:rPr>
          <w:rFonts w:ascii="Times New Roman" w:eastAsia="方正仿宋_GBK" w:hAnsi="Times New Roman" w:cs="Times New Roman"/>
          <w:color w:val="000000" w:themeColor="text1"/>
          <w:sz w:val="32"/>
          <w:szCs w:val="32"/>
        </w:rPr>
        <w:t>1000</w:t>
      </w:r>
      <w:r w:rsidRPr="00F27F3B">
        <w:rPr>
          <w:rFonts w:ascii="Times New Roman" w:eastAsia="方正仿宋_GBK" w:hAnsi="Times New Roman" w:cs="Times New Roman"/>
          <w:color w:val="000000" w:themeColor="text1"/>
          <w:sz w:val="32"/>
          <w:szCs w:val="32"/>
        </w:rPr>
        <w:t>万元间接融资支持，不超过</w:t>
      </w:r>
      <w:r w:rsidRPr="00F27F3B">
        <w:rPr>
          <w:rFonts w:ascii="Times New Roman" w:eastAsia="方正仿宋_GBK" w:hAnsi="Times New Roman" w:cs="Times New Roman"/>
          <w:color w:val="000000" w:themeColor="text1"/>
          <w:sz w:val="32"/>
          <w:szCs w:val="32"/>
        </w:rPr>
        <w:t>500</w:t>
      </w:r>
      <w:r w:rsidRPr="00F27F3B">
        <w:rPr>
          <w:rFonts w:ascii="Times New Roman" w:eastAsia="方正仿宋_GBK" w:hAnsi="Times New Roman" w:cs="Times New Roman"/>
          <w:color w:val="000000" w:themeColor="text1"/>
          <w:sz w:val="32"/>
          <w:szCs w:val="32"/>
        </w:rPr>
        <w:t>平方米创业启动场地，以及</w:t>
      </w:r>
      <w:r w:rsidRPr="00F27F3B">
        <w:rPr>
          <w:rFonts w:ascii="Times New Roman" w:eastAsia="方正仿宋_GBK" w:hAnsi="Times New Roman" w:cs="Times New Roman"/>
          <w:color w:val="000000" w:themeColor="text1"/>
          <w:sz w:val="32"/>
          <w:szCs w:val="32"/>
        </w:rPr>
        <w:t>3</w:t>
      </w:r>
      <w:r w:rsidRPr="00F27F3B">
        <w:rPr>
          <w:rFonts w:ascii="Times New Roman" w:eastAsia="方正仿宋_GBK" w:hAnsi="Times New Roman" w:cs="Times New Roman"/>
          <w:color w:val="000000" w:themeColor="text1"/>
          <w:sz w:val="32"/>
          <w:szCs w:val="32"/>
        </w:rPr>
        <w:t>套人才公寓或不超过</w:t>
      </w:r>
      <w:r w:rsidRPr="00F27F3B">
        <w:rPr>
          <w:rFonts w:ascii="Times New Roman" w:eastAsia="方正仿宋_GBK" w:hAnsi="Times New Roman" w:cs="Times New Roman"/>
          <w:color w:val="000000" w:themeColor="text1"/>
          <w:sz w:val="32"/>
          <w:szCs w:val="32"/>
        </w:rPr>
        <w:t>3000</w:t>
      </w:r>
      <w:r w:rsidRPr="00F27F3B">
        <w:rPr>
          <w:rFonts w:ascii="Times New Roman" w:eastAsia="方正仿宋_GBK" w:hAnsi="Times New Roman" w:cs="Times New Roman"/>
          <w:color w:val="000000" w:themeColor="text1"/>
          <w:sz w:val="32"/>
          <w:szCs w:val="32"/>
        </w:rPr>
        <w:t>元</w:t>
      </w:r>
      <w:r w:rsidRPr="00F27F3B">
        <w:rPr>
          <w:rFonts w:ascii="Times New Roman" w:eastAsia="方正仿宋_GBK" w:hAnsi="Times New Roman" w:cs="Times New Roman"/>
          <w:color w:val="000000" w:themeColor="text1"/>
          <w:sz w:val="32"/>
          <w:szCs w:val="32"/>
        </w:rPr>
        <w:t>/</w:t>
      </w:r>
      <w:r w:rsidRPr="00F27F3B">
        <w:rPr>
          <w:rFonts w:ascii="Times New Roman" w:eastAsia="方正仿宋_GBK" w:hAnsi="Times New Roman" w:cs="Times New Roman"/>
          <w:color w:val="000000" w:themeColor="text1"/>
          <w:sz w:val="32"/>
          <w:szCs w:val="32"/>
        </w:rPr>
        <w:t>套</w:t>
      </w:r>
      <w:r w:rsidRPr="00F27F3B">
        <w:rPr>
          <w:rFonts w:ascii="Times New Roman" w:eastAsia="方正仿宋_GBK" w:hAnsi="Times New Roman" w:cs="Times New Roman"/>
          <w:color w:val="000000" w:themeColor="text1"/>
          <w:sz w:val="32"/>
          <w:szCs w:val="32"/>
        </w:rPr>
        <w:t>/</w:t>
      </w:r>
      <w:r w:rsidRPr="00F27F3B">
        <w:rPr>
          <w:rFonts w:ascii="Times New Roman" w:eastAsia="方正仿宋_GBK" w:hAnsi="Times New Roman" w:cs="Times New Roman"/>
          <w:color w:val="000000" w:themeColor="text1"/>
          <w:sz w:val="32"/>
          <w:szCs w:val="32"/>
        </w:rPr>
        <w:t>月租房补贴。最高给予上市奖励</w:t>
      </w:r>
      <w:r w:rsidRPr="00F27F3B">
        <w:rPr>
          <w:rFonts w:ascii="Times New Roman" w:eastAsia="方正仿宋_GBK" w:hAnsi="Times New Roman" w:cs="Times New Roman"/>
          <w:color w:val="000000" w:themeColor="text1"/>
          <w:sz w:val="32"/>
          <w:szCs w:val="32"/>
        </w:rPr>
        <w:t>600</w:t>
      </w:r>
      <w:r w:rsidRPr="00F27F3B">
        <w:rPr>
          <w:rFonts w:ascii="Times New Roman" w:eastAsia="方正仿宋_GBK" w:hAnsi="Times New Roman" w:cs="Times New Roman"/>
          <w:color w:val="000000" w:themeColor="text1"/>
          <w:sz w:val="32"/>
          <w:szCs w:val="32"/>
        </w:rPr>
        <w:t>万元。</w:t>
      </w:r>
    </w:p>
    <w:p w:rsidR="00A46EBE" w:rsidRPr="00F27F3B" w:rsidRDefault="00A46EBE" w:rsidP="00A46EBE">
      <w:pPr>
        <w:adjustRightInd w:val="0"/>
        <w:snapToGrid w:val="0"/>
        <w:spacing w:line="560" w:lineRule="exact"/>
        <w:ind w:firstLine="641"/>
        <w:rPr>
          <w:rFonts w:ascii="Times New Roman" w:eastAsia="方正仿宋_GBK" w:hAnsi="Times New Roman" w:cs="Times New Roman"/>
          <w:color w:val="000000" w:themeColor="text1"/>
          <w:sz w:val="32"/>
          <w:szCs w:val="32"/>
        </w:rPr>
      </w:pPr>
      <w:r w:rsidRPr="00F27F3B">
        <w:rPr>
          <w:rFonts w:ascii="Times New Roman" w:eastAsia="方正仿宋_GBK" w:hAnsi="Times New Roman" w:cs="Times New Roman"/>
          <w:color w:val="000000" w:themeColor="text1"/>
          <w:sz w:val="32"/>
          <w:szCs w:val="32"/>
        </w:rPr>
        <w:t>（</w:t>
      </w:r>
      <w:r w:rsidRPr="00F27F3B">
        <w:rPr>
          <w:rFonts w:ascii="Times New Roman" w:eastAsia="方正仿宋_GBK" w:hAnsi="Times New Roman" w:cs="Times New Roman"/>
          <w:color w:val="000000" w:themeColor="text1"/>
          <w:sz w:val="32"/>
          <w:szCs w:val="32"/>
        </w:rPr>
        <w:t>1</w:t>
      </w:r>
      <w:r w:rsidRPr="00F27F3B">
        <w:rPr>
          <w:rFonts w:ascii="Times New Roman" w:eastAsia="方正仿宋_GBK" w:hAnsi="Times New Roman" w:cs="Times New Roman"/>
          <w:color w:val="000000" w:themeColor="text1"/>
          <w:sz w:val="32"/>
          <w:szCs w:val="32"/>
        </w:rPr>
        <w:t>）启动资金：根据项目实施进度及目标完成情况，给予不超过</w:t>
      </w:r>
      <w:r w:rsidRPr="00F27F3B">
        <w:rPr>
          <w:rFonts w:ascii="Times New Roman" w:eastAsia="方正仿宋_GBK" w:hAnsi="Times New Roman" w:cs="Times New Roman"/>
          <w:color w:val="000000" w:themeColor="text1"/>
          <w:sz w:val="32"/>
          <w:szCs w:val="32"/>
        </w:rPr>
        <w:t>200</w:t>
      </w:r>
      <w:r w:rsidRPr="00F27F3B">
        <w:rPr>
          <w:rFonts w:ascii="Times New Roman" w:eastAsia="方正仿宋_GBK" w:hAnsi="Times New Roman" w:cs="Times New Roman"/>
          <w:color w:val="000000" w:themeColor="text1"/>
          <w:sz w:val="32"/>
          <w:szCs w:val="32"/>
        </w:rPr>
        <w:t>万元的项目启动资金。原则上拨付周期为两年，按照</w:t>
      </w:r>
      <w:r w:rsidRPr="00F27F3B">
        <w:rPr>
          <w:rFonts w:ascii="Times New Roman" w:eastAsia="方正仿宋_GBK" w:hAnsi="Times New Roman" w:cs="Times New Roman"/>
          <w:color w:val="000000" w:themeColor="text1"/>
          <w:sz w:val="32"/>
          <w:szCs w:val="32"/>
        </w:rPr>
        <w:t>6:4</w:t>
      </w:r>
      <w:r w:rsidRPr="00F27F3B">
        <w:rPr>
          <w:rFonts w:ascii="Times New Roman" w:eastAsia="方正仿宋_GBK" w:hAnsi="Times New Roman" w:cs="Times New Roman"/>
          <w:color w:val="000000" w:themeColor="text1"/>
          <w:sz w:val="32"/>
          <w:szCs w:val="32"/>
        </w:rPr>
        <w:t>支付；</w:t>
      </w:r>
      <w:r w:rsidRPr="00F27F3B">
        <w:rPr>
          <w:rFonts w:ascii="Times New Roman" w:eastAsia="方正仿宋_GBK" w:hAnsi="Times New Roman" w:cs="Times New Roman" w:hint="eastAsia"/>
          <w:color w:val="000000" w:themeColor="text1"/>
          <w:sz w:val="32"/>
          <w:szCs w:val="32"/>
        </w:rPr>
        <w:t>参照《关于印发</w:t>
      </w:r>
      <w:r w:rsidRPr="00F27F3B">
        <w:rPr>
          <w:rFonts w:ascii="Times New Roman" w:eastAsia="方正仿宋_GBK" w:hAnsi="Times New Roman" w:cs="Times New Roman"/>
          <w:color w:val="000000" w:themeColor="text1"/>
          <w:kern w:val="0"/>
          <w:sz w:val="32"/>
          <w:szCs w:val="32"/>
        </w:rPr>
        <w:t>&lt;</w:t>
      </w:r>
      <w:r w:rsidRPr="00F27F3B">
        <w:rPr>
          <w:rFonts w:ascii="Times New Roman" w:eastAsia="方正仿宋_GBK" w:hAnsi="Times New Roman" w:cs="Times New Roman" w:hint="eastAsia"/>
          <w:color w:val="000000" w:themeColor="text1"/>
          <w:sz w:val="32"/>
          <w:szCs w:val="32"/>
        </w:rPr>
        <w:t>无锡高新区关于进一步加快推进集成电路产业高质量发展的政策意见（试行）</w:t>
      </w:r>
      <w:r w:rsidRPr="00F27F3B">
        <w:rPr>
          <w:rFonts w:ascii="Times New Roman" w:eastAsia="方正仿宋_GBK" w:hAnsi="Times New Roman" w:cs="Times New Roman"/>
          <w:color w:val="000000" w:themeColor="text1"/>
          <w:sz w:val="32"/>
          <w:szCs w:val="32"/>
        </w:rPr>
        <w:t>&gt;</w:t>
      </w:r>
      <w:r w:rsidRPr="00F27F3B">
        <w:rPr>
          <w:rFonts w:ascii="Times New Roman" w:eastAsia="方正仿宋_GBK" w:hAnsi="Times New Roman" w:cs="Times New Roman" w:hint="eastAsia"/>
          <w:color w:val="000000" w:themeColor="text1"/>
          <w:sz w:val="32"/>
          <w:szCs w:val="32"/>
        </w:rPr>
        <w:t>的通知》（锡高管发〔</w:t>
      </w:r>
      <w:r w:rsidRPr="00F27F3B">
        <w:rPr>
          <w:rFonts w:ascii="Times New Roman" w:eastAsia="方正仿宋_GBK" w:hAnsi="Times New Roman" w:cs="Times New Roman" w:hint="eastAsia"/>
          <w:color w:val="000000" w:themeColor="text1"/>
          <w:sz w:val="32"/>
          <w:szCs w:val="32"/>
        </w:rPr>
        <w:t>2021</w:t>
      </w:r>
      <w:r w:rsidRPr="00F27F3B">
        <w:rPr>
          <w:rFonts w:ascii="Times New Roman" w:eastAsia="方正仿宋_GBK" w:hAnsi="Times New Roman" w:cs="Times New Roman" w:hint="eastAsia"/>
          <w:color w:val="000000" w:themeColor="text1"/>
          <w:sz w:val="32"/>
          <w:szCs w:val="32"/>
        </w:rPr>
        <w:t>〕</w:t>
      </w:r>
      <w:r w:rsidRPr="00F27F3B">
        <w:rPr>
          <w:rFonts w:ascii="Times New Roman" w:eastAsia="方正仿宋_GBK" w:hAnsi="Times New Roman" w:cs="Times New Roman" w:hint="eastAsia"/>
          <w:color w:val="000000" w:themeColor="text1"/>
          <w:sz w:val="32"/>
          <w:szCs w:val="32"/>
        </w:rPr>
        <w:t>7</w:t>
      </w:r>
      <w:r w:rsidRPr="00F27F3B">
        <w:rPr>
          <w:rFonts w:ascii="Times New Roman" w:eastAsia="方正仿宋_GBK" w:hAnsi="Times New Roman" w:cs="Times New Roman" w:hint="eastAsia"/>
          <w:color w:val="000000" w:themeColor="text1"/>
          <w:sz w:val="32"/>
          <w:szCs w:val="32"/>
        </w:rPr>
        <w:t>号）、《关于印发</w:t>
      </w:r>
      <w:r w:rsidRPr="00F27F3B">
        <w:rPr>
          <w:rFonts w:ascii="Times New Roman" w:eastAsia="方正仿宋_GBK" w:hAnsi="Times New Roman" w:cs="Times New Roman"/>
          <w:color w:val="000000" w:themeColor="text1"/>
          <w:kern w:val="0"/>
          <w:sz w:val="32"/>
          <w:szCs w:val="32"/>
        </w:rPr>
        <w:t>&lt;</w:t>
      </w:r>
      <w:r w:rsidRPr="00F27F3B">
        <w:rPr>
          <w:rFonts w:ascii="Times New Roman" w:eastAsia="方正仿宋_GBK" w:hAnsi="Times New Roman" w:cs="Times New Roman" w:hint="eastAsia"/>
          <w:color w:val="000000" w:themeColor="text1"/>
          <w:sz w:val="32"/>
          <w:szCs w:val="32"/>
        </w:rPr>
        <w:t>无锡高新区关于进一步加快推进生物医药产业高质量发展的政策意见（试行）</w:t>
      </w:r>
      <w:r w:rsidRPr="00F27F3B">
        <w:rPr>
          <w:rFonts w:ascii="Times New Roman" w:eastAsia="方正仿宋_GBK" w:hAnsi="Times New Roman" w:cs="Times New Roman"/>
          <w:color w:val="000000" w:themeColor="text1"/>
          <w:sz w:val="32"/>
          <w:szCs w:val="32"/>
        </w:rPr>
        <w:t>&gt;</w:t>
      </w:r>
      <w:r w:rsidRPr="00F27F3B">
        <w:rPr>
          <w:rFonts w:ascii="Times New Roman" w:eastAsia="方正仿宋_GBK" w:hAnsi="Times New Roman" w:cs="Times New Roman" w:hint="eastAsia"/>
          <w:color w:val="000000" w:themeColor="text1"/>
          <w:sz w:val="32"/>
          <w:szCs w:val="32"/>
        </w:rPr>
        <w:t>的通知》（锡高管发〔</w:t>
      </w:r>
      <w:r w:rsidRPr="00F27F3B">
        <w:rPr>
          <w:rFonts w:ascii="Times New Roman" w:eastAsia="方正仿宋_GBK" w:hAnsi="Times New Roman" w:cs="Times New Roman" w:hint="eastAsia"/>
          <w:color w:val="000000" w:themeColor="text1"/>
          <w:sz w:val="32"/>
          <w:szCs w:val="32"/>
        </w:rPr>
        <w:t>2021</w:t>
      </w:r>
      <w:r w:rsidRPr="00F27F3B">
        <w:rPr>
          <w:rFonts w:ascii="Times New Roman" w:eastAsia="方正仿宋_GBK" w:hAnsi="Times New Roman" w:cs="Times New Roman" w:hint="eastAsia"/>
          <w:color w:val="000000" w:themeColor="text1"/>
          <w:sz w:val="32"/>
          <w:szCs w:val="32"/>
        </w:rPr>
        <w:t>〕</w:t>
      </w:r>
      <w:r w:rsidRPr="00F27F3B">
        <w:rPr>
          <w:rFonts w:ascii="Times New Roman" w:eastAsia="方正仿宋_GBK" w:hAnsi="Times New Roman" w:cs="Times New Roman" w:hint="eastAsia"/>
          <w:color w:val="000000" w:themeColor="text1"/>
          <w:sz w:val="32"/>
          <w:szCs w:val="32"/>
        </w:rPr>
        <w:t>8</w:t>
      </w:r>
      <w:r w:rsidRPr="00F27F3B">
        <w:rPr>
          <w:rFonts w:ascii="Times New Roman" w:eastAsia="方正仿宋_GBK" w:hAnsi="Times New Roman" w:cs="Times New Roman" w:hint="eastAsia"/>
          <w:color w:val="000000" w:themeColor="text1"/>
          <w:sz w:val="32"/>
          <w:szCs w:val="32"/>
        </w:rPr>
        <w:t>号），对集成电路、生物</w:t>
      </w:r>
      <w:r w:rsidRPr="00F27F3B">
        <w:rPr>
          <w:rFonts w:ascii="Times New Roman" w:eastAsia="方正仿宋_GBK" w:hAnsi="Times New Roman" w:cs="Times New Roman" w:hint="eastAsia"/>
          <w:color w:val="000000" w:themeColor="text1"/>
          <w:sz w:val="32"/>
          <w:szCs w:val="32"/>
        </w:rPr>
        <w:lastRenderedPageBreak/>
        <w:t>医药产业领域的项目，通过分年度绩效评估并获得全额启动资金的，按照启动资金的</w:t>
      </w:r>
      <w:r w:rsidRPr="00F27F3B">
        <w:rPr>
          <w:rFonts w:ascii="Times New Roman" w:eastAsia="方正仿宋_GBK" w:hAnsi="Times New Roman" w:cs="Times New Roman" w:hint="eastAsia"/>
          <w:color w:val="000000" w:themeColor="text1"/>
          <w:sz w:val="32"/>
          <w:szCs w:val="32"/>
        </w:rPr>
        <w:t>50%</w:t>
      </w:r>
      <w:r w:rsidRPr="00F27F3B">
        <w:rPr>
          <w:rFonts w:ascii="Times New Roman" w:eastAsia="方正仿宋_GBK" w:hAnsi="Times New Roman" w:cs="Times New Roman" w:hint="eastAsia"/>
          <w:color w:val="000000" w:themeColor="text1"/>
          <w:sz w:val="32"/>
          <w:szCs w:val="32"/>
        </w:rPr>
        <w:t>给予提升支持；</w:t>
      </w:r>
    </w:p>
    <w:p w:rsidR="00A46EBE" w:rsidRPr="00F27F3B" w:rsidRDefault="00A46EBE" w:rsidP="00A46EBE">
      <w:pPr>
        <w:adjustRightInd w:val="0"/>
        <w:snapToGrid w:val="0"/>
        <w:spacing w:line="560" w:lineRule="exact"/>
        <w:ind w:firstLine="641"/>
        <w:rPr>
          <w:rFonts w:ascii="Times New Roman" w:eastAsia="方正仿宋_GBK" w:hAnsi="Times New Roman" w:cs="Times New Roman"/>
          <w:color w:val="000000" w:themeColor="text1"/>
          <w:sz w:val="32"/>
          <w:szCs w:val="32"/>
        </w:rPr>
      </w:pPr>
      <w:r w:rsidRPr="00F27F3B">
        <w:rPr>
          <w:rFonts w:ascii="Times New Roman" w:eastAsia="方正仿宋_GBK" w:hAnsi="Times New Roman" w:cs="Times New Roman"/>
          <w:color w:val="000000" w:themeColor="text1"/>
          <w:sz w:val="32"/>
          <w:szCs w:val="32"/>
        </w:rPr>
        <w:t>（</w:t>
      </w:r>
      <w:r w:rsidRPr="00F27F3B">
        <w:rPr>
          <w:rFonts w:ascii="Times New Roman" w:eastAsia="方正仿宋_GBK" w:hAnsi="Times New Roman" w:cs="Times New Roman"/>
          <w:color w:val="000000" w:themeColor="text1"/>
          <w:sz w:val="32"/>
          <w:szCs w:val="32"/>
        </w:rPr>
        <w:t>2</w:t>
      </w:r>
      <w:r w:rsidRPr="00F27F3B">
        <w:rPr>
          <w:rFonts w:ascii="Times New Roman" w:eastAsia="方正仿宋_GBK" w:hAnsi="Times New Roman" w:cs="Times New Roman"/>
          <w:color w:val="000000" w:themeColor="text1"/>
          <w:sz w:val="32"/>
          <w:szCs w:val="32"/>
        </w:rPr>
        <w:t>）风险投资奖励：对获得经基金业协议备案的创投基金或发展改革委备案的风险投资机构投资的，按投资额到位的</w:t>
      </w:r>
      <w:r w:rsidRPr="00F27F3B">
        <w:rPr>
          <w:rFonts w:ascii="Times New Roman" w:eastAsia="方正仿宋_GBK" w:hAnsi="Times New Roman" w:cs="Times New Roman"/>
          <w:color w:val="000000" w:themeColor="text1"/>
          <w:sz w:val="32"/>
          <w:szCs w:val="32"/>
        </w:rPr>
        <w:t>15%</w:t>
      </w:r>
      <w:r w:rsidRPr="00F27F3B">
        <w:rPr>
          <w:rFonts w:ascii="Times New Roman" w:eastAsia="方正仿宋_GBK" w:hAnsi="Times New Roman" w:cs="Times New Roman"/>
          <w:color w:val="000000" w:themeColor="text1"/>
          <w:sz w:val="32"/>
          <w:szCs w:val="32"/>
        </w:rPr>
        <w:t>给予奖励，最高不超过</w:t>
      </w:r>
      <w:r w:rsidRPr="00F27F3B">
        <w:rPr>
          <w:rFonts w:ascii="Times New Roman" w:eastAsia="方正仿宋_GBK" w:hAnsi="Times New Roman" w:cs="Times New Roman"/>
          <w:color w:val="000000" w:themeColor="text1"/>
          <w:sz w:val="32"/>
          <w:szCs w:val="32"/>
        </w:rPr>
        <w:t>200</w:t>
      </w:r>
      <w:r w:rsidRPr="00F27F3B">
        <w:rPr>
          <w:rFonts w:ascii="Times New Roman" w:eastAsia="方正仿宋_GBK" w:hAnsi="Times New Roman" w:cs="Times New Roman"/>
          <w:color w:val="000000" w:themeColor="text1"/>
          <w:sz w:val="32"/>
          <w:szCs w:val="32"/>
        </w:rPr>
        <w:t>万元；</w:t>
      </w:r>
    </w:p>
    <w:p w:rsidR="00A46EBE" w:rsidRPr="00F27F3B" w:rsidRDefault="00A46EBE" w:rsidP="00A46EBE">
      <w:pPr>
        <w:adjustRightInd w:val="0"/>
        <w:snapToGrid w:val="0"/>
        <w:spacing w:line="560" w:lineRule="exact"/>
        <w:ind w:firstLine="641"/>
        <w:rPr>
          <w:rFonts w:ascii="Times New Roman" w:eastAsia="方正仿宋_GBK" w:hAnsi="Times New Roman" w:cs="Times New Roman"/>
          <w:color w:val="000000" w:themeColor="text1"/>
          <w:sz w:val="32"/>
          <w:szCs w:val="32"/>
        </w:rPr>
      </w:pPr>
      <w:r w:rsidRPr="00F27F3B">
        <w:rPr>
          <w:rFonts w:ascii="Times New Roman" w:eastAsia="方正仿宋_GBK" w:hAnsi="Times New Roman" w:cs="Times New Roman"/>
          <w:color w:val="000000" w:themeColor="text1"/>
          <w:sz w:val="32"/>
          <w:szCs w:val="32"/>
        </w:rPr>
        <w:t>（</w:t>
      </w:r>
      <w:r w:rsidRPr="00F27F3B">
        <w:rPr>
          <w:rFonts w:ascii="Times New Roman" w:eastAsia="方正仿宋_GBK" w:hAnsi="Times New Roman" w:cs="Times New Roman"/>
          <w:color w:val="000000" w:themeColor="text1"/>
          <w:sz w:val="32"/>
          <w:szCs w:val="32"/>
        </w:rPr>
        <w:t>3</w:t>
      </w:r>
      <w:r w:rsidRPr="00F27F3B">
        <w:rPr>
          <w:rFonts w:ascii="Times New Roman" w:eastAsia="方正仿宋_GBK" w:hAnsi="Times New Roman" w:cs="Times New Roman"/>
          <w:color w:val="000000" w:themeColor="text1"/>
          <w:sz w:val="32"/>
          <w:szCs w:val="32"/>
        </w:rPr>
        <w:t>）贷款贴息：按照银行基准利率计算的贷款利息</w:t>
      </w:r>
      <w:r w:rsidRPr="00F27F3B">
        <w:rPr>
          <w:rFonts w:ascii="Times New Roman" w:eastAsia="方正仿宋_GBK" w:hAnsi="Times New Roman" w:cs="Times New Roman"/>
          <w:color w:val="000000" w:themeColor="text1"/>
          <w:sz w:val="32"/>
          <w:szCs w:val="32"/>
        </w:rPr>
        <w:t>50%</w:t>
      </w:r>
      <w:r w:rsidRPr="00F27F3B">
        <w:rPr>
          <w:rFonts w:ascii="Times New Roman" w:eastAsia="方正仿宋_GBK" w:hAnsi="Times New Roman" w:cs="Times New Roman"/>
          <w:color w:val="000000" w:themeColor="text1"/>
          <w:sz w:val="32"/>
          <w:szCs w:val="32"/>
        </w:rPr>
        <w:t>给予补贴，补贴总额不超过</w:t>
      </w:r>
      <w:r w:rsidRPr="00F27F3B">
        <w:rPr>
          <w:rFonts w:ascii="Times New Roman" w:eastAsia="方正仿宋_GBK" w:hAnsi="Times New Roman" w:cs="Times New Roman"/>
          <w:color w:val="000000" w:themeColor="text1"/>
          <w:sz w:val="32"/>
          <w:szCs w:val="32"/>
        </w:rPr>
        <w:t>100</w:t>
      </w:r>
      <w:r w:rsidRPr="00F27F3B">
        <w:rPr>
          <w:rFonts w:ascii="Times New Roman" w:eastAsia="方正仿宋_GBK" w:hAnsi="Times New Roman" w:cs="Times New Roman"/>
          <w:color w:val="000000" w:themeColor="text1"/>
          <w:sz w:val="32"/>
          <w:szCs w:val="32"/>
        </w:rPr>
        <w:t>万元；</w:t>
      </w:r>
    </w:p>
    <w:p w:rsidR="00A46EBE" w:rsidRPr="00F27F3B" w:rsidRDefault="00A46EBE" w:rsidP="00A46EBE">
      <w:pPr>
        <w:widowControl/>
        <w:adjustRightInd w:val="0"/>
        <w:snapToGrid w:val="0"/>
        <w:spacing w:line="560" w:lineRule="exact"/>
        <w:ind w:firstLine="643"/>
        <w:rPr>
          <w:rFonts w:ascii="Times New Roman" w:eastAsia="方正仿宋_GBK" w:hAnsi="Times New Roman" w:cs="Times New Roman"/>
          <w:color w:val="000000" w:themeColor="text1"/>
          <w:sz w:val="32"/>
          <w:szCs w:val="32"/>
        </w:rPr>
      </w:pPr>
      <w:r w:rsidRPr="00F27F3B">
        <w:rPr>
          <w:rFonts w:ascii="Times New Roman" w:eastAsia="方正仿宋_GBK" w:hAnsi="Times New Roman" w:cs="Times New Roman"/>
          <w:color w:val="000000" w:themeColor="text1"/>
          <w:sz w:val="32"/>
          <w:szCs w:val="32"/>
        </w:rPr>
        <w:t>（</w:t>
      </w:r>
      <w:r w:rsidRPr="00F27F3B">
        <w:rPr>
          <w:rFonts w:ascii="Times New Roman" w:eastAsia="方正仿宋_GBK" w:hAnsi="Times New Roman" w:cs="Times New Roman"/>
          <w:color w:val="000000" w:themeColor="text1"/>
          <w:sz w:val="32"/>
          <w:szCs w:val="32"/>
        </w:rPr>
        <w:t>4</w:t>
      </w:r>
      <w:r w:rsidRPr="00F27F3B">
        <w:rPr>
          <w:rFonts w:ascii="Times New Roman" w:eastAsia="方正仿宋_GBK" w:hAnsi="Times New Roman" w:cs="Times New Roman"/>
          <w:color w:val="000000" w:themeColor="text1"/>
          <w:sz w:val="32"/>
          <w:szCs w:val="32"/>
        </w:rPr>
        <w:t>）间接融资支持：提供人才贷、苏科贷、锡科贷、新科贷等省市区风险补偿贷款，最高</w:t>
      </w:r>
      <w:r w:rsidRPr="00F27F3B">
        <w:rPr>
          <w:rFonts w:ascii="Times New Roman" w:eastAsia="方正仿宋_GBK" w:hAnsi="Times New Roman" w:cs="Times New Roman"/>
          <w:color w:val="000000" w:themeColor="text1"/>
          <w:sz w:val="32"/>
          <w:szCs w:val="32"/>
        </w:rPr>
        <w:t>1000</w:t>
      </w:r>
      <w:r w:rsidRPr="00F27F3B">
        <w:rPr>
          <w:rFonts w:ascii="Times New Roman" w:eastAsia="方正仿宋_GBK" w:hAnsi="Times New Roman" w:cs="Times New Roman"/>
          <w:color w:val="000000" w:themeColor="text1"/>
          <w:sz w:val="32"/>
          <w:szCs w:val="32"/>
        </w:rPr>
        <w:t>万元；</w:t>
      </w:r>
    </w:p>
    <w:p w:rsidR="00A46EBE" w:rsidRPr="00F27F3B" w:rsidRDefault="00A46EBE" w:rsidP="00A46EBE">
      <w:pPr>
        <w:widowControl/>
        <w:adjustRightInd w:val="0"/>
        <w:snapToGrid w:val="0"/>
        <w:spacing w:line="560" w:lineRule="exact"/>
        <w:ind w:firstLine="643"/>
        <w:rPr>
          <w:rFonts w:ascii="Times New Roman" w:eastAsia="方正仿宋_GBK" w:hAnsi="Times New Roman" w:cs="Times New Roman"/>
          <w:color w:val="000000" w:themeColor="text1"/>
          <w:sz w:val="32"/>
          <w:szCs w:val="32"/>
        </w:rPr>
      </w:pPr>
      <w:r w:rsidRPr="00F27F3B">
        <w:rPr>
          <w:rFonts w:ascii="Times New Roman" w:eastAsia="方正仿宋_GBK" w:hAnsi="Times New Roman" w:cs="Times New Roman"/>
          <w:color w:val="000000" w:themeColor="text1"/>
          <w:sz w:val="32"/>
          <w:szCs w:val="32"/>
        </w:rPr>
        <w:t>（</w:t>
      </w:r>
      <w:r w:rsidRPr="00F27F3B">
        <w:rPr>
          <w:rFonts w:ascii="Times New Roman" w:eastAsia="方正仿宋_GBK" w:hAnsi="Times New Roman" w:cs="Times New Roman"/>
          <w:color w:val="000000" w:themeColor="text1"/>
          <w:sz w:val="32"/>
          <w:szCs w:val="32"/>
        </w:rPr>
        <w:t>5</w:t>
      </w:r>
      <w:r w:rsidRPr="00F27F3B">
        <w:rPr>
          <w:rFonts w:ascii="Times New Roman" w:eastAsia="方正仿宋_GBK" w:hAnsi="Times New Roman" w:cs="Times New Roman"/>
          <w:color w:val="000000" w:themeColor="text1"/>
          <w:sz w:val="32"/>
          <w:szCs w:val="32"/>
        </w:rPr>
        <w:t>）创业场地支持：根据项目实际需求，提供不超过</w:t>
      </w:r>
      <w:r w:rsidRPr="00F27F3B">
        <w:rPr>
          <w:rFonts w:ascii="Times New Roman" w:eastAsia="方正仿宋_GBK" w:hAnsi="Times New Roman" w:cs="Times New Roman"/>
          <w:color w:val="000000" w:themeColor="text1"/>
          <w:sz w:val="32"/>
          <w:szCs w:val="32"/>
        </w:rPr>
        <w:t>500</w:t>
      </w:r>
      <w:r w:rsidRPr="00F27F3B">
        <w:rPr>
          <w:rFonts w:ascii="Times New Roman" w:eastAsia="方正仿宋_GBK" w:hAnsi="Times New Roman" w:cs="Times New Roman"/>
          <w:color w:val="000000" w:themeColor="text1"/>
          <w:sz w:val="32"/>
          <w:szCs w:val="32"/>
        </w:rPr>
        <w:t>平方米的办公启动场所，给予三年全额房租补贴；</w:t>
      </w:r>
    </w:p>
    <w:p w:rsidR="00A46EBE" w:rsidRPr="00F27F3B" w:rsidRDefault="00A46EBE" w:rsidP="00A46EBE">
      <w:pPr>
        <w:widowControl/>
        <w:adjustRightInd w:val="0"/>
        <w:snapToGrid w:val="0"/>
        <w:spacing w:line="560" w:lineRule="exact"/>
        <w:ind w:firstLine="643"/>
        <w:rPr>
          <w:rFonts w:ascii="Times New Roman" w:eastAsia="方正仿宋_GBK" w:hAnsi="Times New Roman" w:cs="Times New Roman"/>
          <w:color w:val="000000" w:themeColor="text1"/>
          <w:sz w:val="32"/>
          <w:szCs w:val="32"/>
        </w:rPr>
      </w:pPr>
      <w:r w:rsidRPr="00F27F3B">
        <w:rPr>
          <w:rFonts w:ascii="Times New Roman" w:eastAsia="方正仿宋_GBK" w:hAnsi="Times New Roman" w:cs="Times New Roman"/>
          <w:color w:val="000000" w:themeColor="text1"/>
          <w:sz w:val="32"/>
          <w:szCs w:val="32"/>
        </w:rPr>
        <w:t>（</w:t>
      </w:r>
      <w:r w:rsidRPr="00F27F3B">
        <w:rPr>
          <w:rFonts w:ascii="Times New Roman" w:eastAsia="方正仿宋_GBK" w:hAnsi="Times New Roman" w:cs="Times New Roman"/>
          <w:color w:val="000000" w:themeColor="text1"/>
          <w:sz w:val="32"/>
          <w:szCs w:val="32"/>
        </w:rPr>
        <w:t>6</w:t>
      </w:r>
      <w:r w:rsidRPr="00F27F3B">
        <w:rPr>
          <w:rFonts w:ascii="Times New Roman" w:eastAsia="方正仿宋_GBK" w:hAnsi="Times New Roman" w:cs="Times New Roman"/>
          <w:color w:val="000000" w:themeColor="text1"/>
          <w:sz w:val="32"/>
          <w:szCs w:val="32"/>
        </w:rPr>
        <w:t>）人才公寓：提供项目团队</w:t>
      </w:r>
      <w:r w:rsidRPr="00F27F3B">
        <w:rPr>
          <w:rFonts w:ascii="Times New Roman" w:eastAsia="方正仿宋_GBK" w:hAnsi="Times New Roman" w:cs="Times New Roman"/>
          <w:color w:val="000000" w:themeColor="text1"/>
          <w:sz w:val="32"/>
          <w:szCs w:val="32"/>
        </w:rPr>
        <w:t>100</w:t>
      </w:r>
      <w:r w:rsidRPr="00F27F3B">
        <w:rPr>
          <w:rFonts w:ascii="Times New Roman" w:eastAsia="方正仿宋_GBK" w:hAnsi="Times New Roman" w:cs="Times New Roman"/>
          <w:color w:val="000000" w:themeColor="text1"/>
          <w:sz w:val="32"/>
          <w:szCs w:val="32"/>
        </w:rPr>
        <w:t>平方米左右公寓住房三套，三年内免收租金，或按照不超过</w:t>
      </w:r>
      <w:r w:rsidRPr="00F27F3B">
        <w:rPr>
          <w:rFonts w:ascii="Times New Roman" w:eastAsia="方正仿宋_GBK" w:hAnsi="Times New Roman" w:cs="Times New Roman"/>
          <w:color w:val="000000" w:themeColor="text1"/>
          <w:sz w:val="32"/>
          <w:szCs w:val="32"/>
        </w:rPr>
        <w:t>3000</w:t>
      </w:r>
      <w:r w:rsidRPr="00F27F3B">
        <w:rPr>
          <w:rFonts w:ascii="Times New Roman" w:eastAsia="方正仿宋_GBK" w:hAnsi="Times New Roman" w:cs="Times New Roman"/>
          <w:color w:val="000000" w:themeColor="text1"/>
          <w:sz w:val="32"/>
          <w:szCs w:val="32"/>
        </w:rPr>
        <w:t>元</w:t>
      </w:r>
      <w:r w:rsidRPr="00F27F3B">
        <w:rPr>
          <w:rFonts w:ascii="Times New Roman" w:eastAsia="方正仿宋_GBK" w:hAnsi="Times New Roman" w:cs="Times New Roman"/>
          <w:color w:val="000000" w:themeColor="text1"/>
          <w:sz w:val="32"/>
          <w:szCs w:val="32"/>
        </w:rPr>
        <w:t>/</w:t>
      </w:r>
      <w:r w:rsidRPr="00F27F3B">
        <w:rPr>
          <w:rFonts w:ascii="Times New Roman" w:eastAsia="方正仿宋_GBK" w:hAnsi="Times New Roman" w:cs="Times New Roman"/>
          <w:color w:val="000000" w:themeColor="text1"/>
          <w:sz w:val="32"/>
          <w:szCs w:val="32"/>
        </w:rPr>
        <w:t>套</w:t>
      </w:r>
      <w:r w:rsidRPr="00F27F3B">
        <w:rPr>
          <w:rFonts w:ascii="Times New Roman" w:eastAsia="方正仿宋_GBK" w:hAnsi="Times New Roman" w:cs="Times New Roman"/>
          <w:color w:val="000000" w:themeColor="text1"/>
          <w:sz w:val="32"/>
          <w:szCs w:val="32"/>
        </w:rPr>
        <w:t>/</w:t>
      </w:r>
      <w:r w:rsidRPr="00F27F3B">
        <w:rPr>
          <w:rFonts w:ascii="Times New Roman" w:eastAsia="方正仿宋_GBK" w:hAnsi="Times New Roman" w:cs="Times New Roman"/>
          <w:color w:val="000000" w:themeColor="text1"/>
          <w:sz w:val="32"/>
          <w:szCs w:val="32"/>
        </w:rPr>
        <w:t>月标准，给予三年租房补贴；</w:t>
      </w:r>
    </w:p>
    <w:p w:rsidR="00A46EBE" w:rsidRPr="00F27F3B" w:rsidRDefault="00A46EBE" w:rsidP="00A46EBE">
      <w:pPr>
        <w:widowControl/>
        <w:adjustRightInd w:val="0"/>
        <w:snapToGrid w:val="0"/>
        <w:spacing w:line="560" w:lineRule="exact"/>
        <w:ind w:firstLine="643"/>
        <w:rPr>
          <w:rFonts w:ascii="Times New Roman" w:eastAsia="方正仿宋_GBK" w:hAnsi="Times New Roman" w:cs="Times New Roman"/>
          <w:color w:val="000000" w:themeColor="text1"/>
          <w:sz w:val="32"/>
          <w:szCs w:val="32"/>
        </w:rPr>
      </w:pPr>
      <w:r w:rsidRPr="00F27F3B">
        <w:rPr>
          <w:rFonts w:ascii="Times New Roman" w:eastAsia="方正仿宋_GBK" w:hAnsi="Times New Roman" w:cs="Times New Roman"/>
          <w:color w:val="000000" w:themeColor="text1"/>
          <w:sz w:val="32"/>
          <w:szCs w:val="32"/>
        </w:rPr>
        <w:t>（</w:t>
      </w:r>
      <w:r w:rsidRPr="00F27F3B">
        <w:rPr>
          <w:rFonts w:ascii="Times New Roman" w:eastAsia="方正仿宋_GBK" w:hAnsi="Times New Roman" w:cs="Times New Roman"/>
          <w:color w:val="000000" w:themeColor="text1"/>
          <w:sz w:val="32"/>
          <w:szCs w:val="32"/>
        </w:rPr>
        <w:t>7</w:t>
      </w:r>
      <w:r w:rsidRPr="00F27F3B">
        <w:rPr>
          <w:rFonts w:ascii="Times New Roman" w:eastAsia="方正仿宋_GBK" w:hAnsi="Times New Roman" w:cs="Times New Roman"/>
          <w:color w:val="000000" w:themeColor="text1"/>
          <w:sz w:val="32"/>
          <w:szCs w:val="32"/>
        </w:rPr>
        <w:t>）上市奖励：</w:t>
      </w:r>
      <w:r w:rsidRPr="00F27F3B">
        <w:rPr>
          <w:rFonts w:ascii="Times New Roman" w:eastAsia="方正仿宋_GBK" w:hAnsi="Times New Roman" w:cs="Times New Roman"/>
          <w:snapToGrid w:val="0"/>
          <w:color w:val="000000" w:themeColor="text1"/>
          <w:sz w:val="32"/>
          <w:szCs w:val="32"/>
        </w:rPr>
        <w:t>经高新区孵化培育，</w:t>
      </w:r>
      <w:r w:rsidRPr="00F27F3B">
        <w:rPr>
          <w:rFonts w:ascii="Times New Roman" w:eastAsia="方正仿宋_GBK" w:hAnsi="Times New Roman" w:cs="Times New Roman"/>
          <w:color w:val="000000" w:themeColor="text1"/>
          <w:sz w:val="32"/>
          <w:szCs w:val="32"/>
        </w:rPr>
        <w:t>企业在新三板挂牌的，给予</w:t>
      </w:r>
      <w:r w:rsidRPr="00F27F3B">
        <w:rPr>
          <w:rFonts w:ascii="Times New Roman" w:eastAsia="方正仿宋_GBK" w:hAnsi="Times New Roman" w:cs="Times New Roman"/>
          <w:color w:val="000000" w:themeColor="text1"/>
          <w:sz w:val="32"/>
          <w:szCs w:val="32"/>
        </w:rPr>
        <w:t>300</w:t>
      </w:r>
      <w:r w:rsidRPr="00F27F3B">
        <w:rPr>
          <w:rFonts w:ascii="Times New Roman" w:eastAsia="方正仿宋_GBK" w:hAnsi="Times New Roman" w:cs="Times New Roman"/>
          <w:color w:val="000000" w:themeColor="text1"/>
          <w:sz w:val="32"/>
          <w:szCs w:val="32"/>
        </w:rPr>
        <w:t>万元奖励；在境内</w:t>
      </w:r>
      <w:r w:rsidRPr="00F27F3B">
        <w:rPr>
          <w:rFonts w:ascii="Times New Roman" w:eastAsia="方正仿宋_GBK" w:hAnsi="Times New Roman" w:cs="Times New Roman"/>
          <w:color w:val="000000" w:themeColor="text1"/>
          <w:sz w:val="32"/>
          <w:szCs w:val="32"/>
        </w:rPr>
        <w:t>IPO</w:t>
      </w:r>
      <w:r w:rsidRPr="00F27F3B">
        <w:rPr>
          <w:rFonts w:ascii="Times New Roman" w:eastAsia="方正仿宋_GBK" w:hAnsi="Times New Roman" w:cs="Times New Roman"/>
          <w:color w:val="000000" w:themeColor="text1"/>
          <w:sz w:val="32"/>
          <w:szCs w:val="32"/>
        </w:rPr>
        <w:t>上市或境外创业板、主板上市的，给予</w:t>
      </w:r>
      <w:r w:rsidRPr="00F27F3B">
        <w:rPr>
          <w:rFonts w:ascii="Times New Roman" w:eastAsia="方正仿宋_GBK" w:hAnsi="Times New Roman" w:cs="Times New Roman"/>
          <w:color w:val="000000" w:themeColor="text1"/>
          <w:sz w:val="32"/>
          <w:szCs w:val="32"/>
        </w:rPr>
        <w:t>600</w:t>
      </w:r>
      <w:r w:rsidRPr="00F27F3B">
        <w:rPr>
          <w:rFonts w:ascii="Times New Roman" w:eastAsia="方正仿宋_GBK" w:hAnsi="Times New Roman" w:cs="Times New Roman"/>
          <w:color w:val="000000" w:themeColor="text1"/>
          <w:sz w:val="32"/>
          <w:szCs w:val="32"/>
        </w:rPr>
        <w:t>万元奖励。</w:t>
      </w:r>
    </w:p>
    <w:p w:rsidR="00952166" w:rsidRPr="00A46EBE" w:rsidRDefault="00952166"/>
    <w:sectPr w:rsidR="00952166" w:rsidRPr="00A46EBE" w:rsidSect="0095216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46EBE"/>
    <w:rsid w:val="00952166"/>
    <w:rsid w:val="00A46E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A46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A46EBE"/>
    <w:pPr>
      <w:widowControl w:val="0"/>
      <w:autoSpaceDE w:val="0"/>
      <w:autoSpaceDN w:val="0"/>
      <w:adjustRightInd w:val="0"/>
    </w:pPr>
    <w:rPr>
      <w:rFonts w:ascii="Times New Roman" w:hAnsi="Times New Roman" w:cs="Times New Roman"/>
      <w:color w:val="000000"/>
      <w:kern w:val="0"/>
      <w:sz w:val="24"/>
      <w:szCs w:val="24"/>
    </w:rPr>
  </w:style>
  <w:style w:type="paragraph" w:styleId="2">
    <w:name w:val="toc 2"/>
    <w:basedOn w:val="a"/>
    <w:next w:val="a"/>
    <w:autoRedefine/>
    <w:uiPriority w:val="39"/>
    <w:semiHidden/>
    <w:unhideWhenUsed/>
    <w:rsid w:val="00A46EBE"/>
    <w:pPr>
      <w:ind w:leftChars="200" w:left="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385</Words>
  <Characters>2198</Characters>
  <Application>Microsoft Office Word</Application>
  <DocSecurity>0</DocSecurity>
  <Lines>18</Lines>
  <Paragraphs>5</Paragraphs>
  <ScaleCrop>false</ScaleCrop>
  <Company>P R C</Company>
  <LinksUpToDate>false</LinksUpToDate>
  <CharactersWithSpaces>2578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2022-06-15T08:26:00Z</dcterms:created>
  <dcterms:modified xsi:type="dcterms:W3CDTF">2022-06-15T08:26:00Z</dcterms:modified>
</cp:coreProperties>
</file>