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66E484" w14:textId="77777777" w:rsidR="00C1133B" w:rsidRDefault="00AF765D">
      <w:pPr>
        <w:pStyle w:val="10"/>
        <w:spacing w:line="600" w:lineRule="exact"/>
        <w:ind w:firstLineChars="0" w:firstLine="0"/>
        <w:rPr>
          <w:rFonts w:ascii="Times New Roman" w:eastAsia="方正黑体_GBK"/>
          <w:szCs w:val="32"/>
        </w:rPr>
      </w:pPr>
      <w:bookmarkStart w:id="0" w:name="_Toc4048697"/>
      <w:r>
        <w:rPr>
          <w:rFonts w:ascii="Times New Roman" w:eastAsia="方正黑体_GBK" w:hint="eastAsia"/>
          <w:szCs w:val="32"/>
        </w:rPr>
        <w:t>附件</w:t>
      </w:r>
      <w:r>
        <w:rPr>
          <w:rFonts w:ascii="Times New Roman" w:eastAsia="方正黑体_GBK"/>
          <w:szCs w:val="32"/>
        </w:rPr>
        <w:t>2</w:t>
      </w:r>
    </w:p>
    <w:p w14:paraId="3C597724" w14:textId="77777777" w:rsidR="00C1133B" w:rsidRDefault="00C1133B">
      <w:pPr>
        <w:pStyle w:val="10"/>
        <w:spacing w:line="600" w:lineRule="exact"/>
        <w:ind w:firstLineChars="0" w:firstLine="0"/>
        <w:jc w:val="center"/>
        <w:rPr>
          <w:rFonts w:eastAsia="方正小标宋简体"/>
          <w:sz w:val="44"/>
          <w:szCs w:val="44"/>
        </w:rPr>
      </w:pPr>
    </w:p>
    <w:p w14:paraId="4F3C7C17" w14:textId="77777777" w:rsidR="00C1133B" w:rsidRDefault="00AF765D">
      <w:pPr>
        <w:pStyle w:val="10"/>
        <w:spacing w:line="600" w:lineRule="exact"/>
        <w:ind w:firstLineChars="0" w:firstLine="0"/>
        <w:jc w:val="center"/>
        <w:rPr>
          <w:rFonts w:ascii="方正小标宋_GBK" w:eastAsia="方正小标宋_GBK"/>
          <w:sz w:val="44"/>
          <w:szCs w:val="44"/>
        </w:rPr>
      </w:pPr>
      <w:r>
        <w:rPr>
          <w:rFonts w:ascii="方正小标宋_GBK" w:eastAsia="方正小标宋_GBK" w:hint="eastAsia"/>
          <w:sz w:val="44"/>
          <w:szCs w:val="44"/>
        </w:rPr>
        <w:t>创新创业领军人才条件</w:t>
      </w:r>
      <w:bookmarkEnd w:id="0"/>
      <w:r>
        <w:rPr>
          <w:rFonts w:ascii="方正小标宋_GBK" w:eastAsia="方正小标宋_GBK" w:hint="eastAsia"/>
          <w:sz w:val="44"/>
          <w:szCs w:val="44"/>
        </w:rPr>
        <w:t>要求和支持标准</w:t>
      </w:r>
    </w:p>
    <w:p w14:paraId="5E715A4A" w14:textId="77777777" w:rsidR="00C1133B" w:rsidRDefault="00C1133B">
      <w:pPr>
        <w:pStyle w:val="10"/>
        <w:spacing w:line="600" w:lineRule="exact"/>
        <w:ind w:firstLine="640"/>
        <w:rPr>
          <w:rFonts w:eastAsia="仿宋_GB2312"/>
          <w:szCs w:val="32"/>
        </w:rPr>
      </w:pPr>
    </w:p>
    <w:p w14:paraId="3DA1C437" w14:textId="77777777" w:rsidR="00C1133B" w:rsidRDefault="00AF765D">
      <w:pPr>
        <w:pStyle w:val="10"/>
        <w:autoSpaceDE/>
        <w:snapToGrid/>
        <w:spacing w:line="600" w:lineRule="exact"/>
        <w:ind w:firstLine="640"/>
        <w:rPr>
          <w:rFonts w:ascii="方正黑体_GBK" w:eastAsia="方正黑体_GBK"/>
          <w:szCs w:val="32"/>
        </w:rPr>
      </w:pPr>
      <w:r>
        <w:rPr>
          <w:rFonts w:ascii="方正黑体_GBK" w:eastAsia="方正黑体_GBK" w:hint="eastAsia"/>
          <w:szCs w:val="32"/>
        </w:rPr>
        <w:t>一、申报对象：</w:t>
      </w:r>
    </w:p>
    <w:p w14:paraId="01F14B13" w14:textId="77777777" w:rsidR="00C1133B" w:rsidRDefault="00AF765D">
      <w:pPr>
        <w:spacing w:line="600" w:lineRule="exact"/>
        <w:ind w:firstLineChars="200" w:firstLine="640"/>
        <w:rPr>
          <w:rFonts w:ascii="方正仿宋_GBK" w:eastAsia="方正仿宋_GBK"/>
          <w:szCs w:val="32"/>
        </w:rPr>
      </w:pPr>
      <w:r>
        <w:rPr>
          <w:rFonts w:ascii="方正仿宋_GBK" w:eastAsia="方正仿宋_GBK" w:hint="eastAsia"/>
          <w:szCs w:val="32"/>
        </w:rPr>
        <w:t>在我区新兴产业、先进制造业和现代服务业发展中，带技术、带项目、带资金来我区创新创业的海内外领军人才。</w:t>
      </w:r>
    </w:p>
    <w:p w14:paraId="20D9CA42" w14:textId="77777777" w:rsidR="00C1133B" w:rsidRDefault="00AF765D">
      <w:pPr>
        <w:pStyle w:val="10"/>
        <w:autoSpaceDE/>
        <w:snapToGrid/>
        <w:spacing w:line="600" w:lineRule="exact"/>
        <w:ind w:firstLine="640"/>
        <w:rPr>
          <w:rFonts w:ascii="方正黑体_GBK" w:eastAsia="方正黑体_GBK"/>
          <w:szCs w:val="32"/>
        </w:rPr>
      </w:pPr>
      <w:r>
        <w:rPr>
          <w:rFonts w:ascii="方正黑体_GBK" w:eastAsia="方正黑体_GBK" w:hint="eastAsia"/>
          <w:szCs w:val="32"/>
        </w:rPr>
        <w:t>二、基本条件：</w:t>
      </w:r>
      <w:r>
        <w:rPr>
          <w:rFonts w:ascii="方正黑体_GBK" w:eastAsia="方正黑体_GBK" w:hint="eastAsia"/>
          <w:szCs w:val="32"/>
        </w:rPr>
        <w:t xml:space="preserve"> </w:t>
      </w:r>
    </w:p>
    <w:p w14:paraId="5E30FBDA" w14:textId="77777777" w:rsidR="00C1133B" w:rsidRDefault="00AF765D">
      <w:pPr>
        <w:spacing w:line="600" w:lineRule="exact"/>
        <w:ind w:firstLineChars="200" w:firstLine="640"/>
        <w:rPr>
          <w:rFonts w:eastAsia="方正仿宋_GBK"/>
          <w:szCs w:val="32"/>
        </w:rPr>
      </w:pPr>
      <w:r>
        <w:rPr>
          <w:rFonts w:eastAsia="方正仿宋_GBK"/>
          <w:szCs w:val="32"/>
        </w:rPr>
        <w:t>1</w:t>
      </w:r>
      <w:r>
        <w:rPr>
          <w:rFonts w:eastAsia="方正仿宋_GBK" w:hint="eastAsia"/>
          <w:snapToGrid w:val="0"/>
          <w:kern w:val="0"/>
          <w:szCs w:val="32"/>
        </w:rPr>
        <w:t>．创业</w:t>
      </w:r>
      <w:r>
        <w:rPr>
          <w:rFonts w:eastAsia="方正仿宋_GBK" w:hint="eastAsia"/>
          <w:szCs w:val="32"/>
        </w:rPr>
        <w:t>领军人才一般应具有硕士或副高职称，创新领军人才一般应具有博士学位或正高职称，其中境外学历学位需提供教育部留学服务中心认证报告（</w:t>
      </w:r>
      <w:r>
        <w:rPr>
          <w:rFonts w:eastAsia="方正仿宋_GBK"/>
          <w:szCs w:val="32"/>
        </w:rPr>
        <w:t>国家重大人才工程</w:t>
      </w:r>
      <w:r>
        <w:rPr>
          <w:rFonts w:eastAsia="方正仿宋_GBK" w:hint="eastAsia"/>
          <w:szCs w:val="32"/>
        </w:rPr>
        <w:t>A</w:t>
      </w:r>
      <w:r>
        <w:rPr>
          <w:rFonts w:eastAsia="方正仿宋_GBK" w:hint="eastAsia"/>
          <w:szCs w:val="32"/>
        </w:rPr>
        <w:t>类专家或</w:t>
      </w:r>
      <w:r>
        <w:rPr>
          <w:rFonts w:eastAsia="方正仿宋_GBK"/>
          <w:szCs w:val="32"/>
        </w:rPr>
        <w:t>2000</w:t>
      </w:r>
      <w:r>
        <w:rPr>
          <w:rFonts w:eastAsia="方正仿宋_GBK" w:hint="eastAsia"/>
          <w:szCs w:val="32"/>
        </w:rPr>
        <w:t>年</w:t>
      </w:r>
      <w:r>
        <w:rPr>
          <w:rFonts w:eastAsia="方正仿宋_GBK"/>
          <w:szCs w:val="32"/>
        </w:rPr>
        <w:t>1</w:t>
      </w:r>
      <w:r>
        <w:rPr>
          <w:rFonts w:eastAsia="方正仿宋_GBK" w:hint="eastAsia"/>
          <w:szCs w:val="32"/>
        </w:rPr>
        <w:t>月</w:t>
      </w:r>
      <w:r>
        <w:rPr>
          <w:rFonts w:eastAsia="方正仿宋_GBK"/>
          <w:szCs w:val="32"/>
        </w:rPr>
        <w:t>1</w:t>
      </w:r>
      <w:r>
        <w:rPr>
          <w:rFonts w:eastAsia="方正仿宋_GBK" w:hint="eastAsia"/>
          <w:szCs w:val="32"/>
        </w:rPr>
        <w:t>日之前获得学位的除外）。</w:t>
      </w:r>
    </w:p>
    <w:p w14:paraId="183ABBAE" w14:textId="77777777" w:rsidR="00C1133B" w:rsidRDefault="00AF765D">
      <w:pPr>
        <w:spacing w:line="600" w:lineRule="exact"/>
        <w:ind w:firstLineChars="200" w:firstLine="640"/>
        <w:rPr>
          <w:rFonts w:eastAsia="方正仿宋_GBK"/>
          <w:szCs w:val="32"/>
        </w:rPr>
      </w:pPr>
      <w:r>
        <w:rPr>
          <w:rFonts w:eastAsia="方正仿宋_GBK" w:hint="eastAsia"/>
          <w:szCs w:val="32"/>
        </w:rPr>
        <w:t>2</w:t>
      </w:r>
      <w:r>
        <w:rPr>
          <w:rFonts w:eastAsia="方正仿宋_GBK" w:hint="eastAsia"/>
          <w:snapToGrid w:val="0"/>
          <w:kern w:val="0"/>
          <w:szCs w:val="32"/>
        </w:rPr>
        <w:t>．</w:t>
      </w:r>
      <w:r>
        <w:rPr>
          <w:rFonts w:eastAsia="方正仿宋_GBK" w:hint="eastAsia"/>
          <w:color w:val="000000"/>
          <w:szCs w:val="32"/>
        </w:rPr>
        <w:t>截至</w:t>
      </w:r>
      <w:r>
        <w:rPr>
          <w:rFonts w:eastAsia="方正仿宋_GBK"/>
          <w:color w:val="000000"/>
          <w:szCs w:val="32"/>
        </w:rPr>
        <w:t>2020</w:t>
      </w:r>
      <w:r>
        <w:rPr>
          <w:rFonts w:eastAsia="方正仿宋_GBK" w:hint="eastAsia"/>
          <w:color w:val="000000"/>
          <w:szCs w:val="32"/>
        </w:rPr>
        <w:t>年</w:t>
      </w:r>
      <w:r>
        <w:rPr>
          <w:rFonts w:eastAsia="方正仿宋_GBK"/>
          <w:color w:val="000000"/>
          <w:szCs w:val="32"/>
        </w:rPr>
        <w:t>12</w:t>
      </w:r>
      <w:r>
        <w:rPr>
          <w:rFonts w:eastAsia="方正仿宋_GBK" w:hint="eastAsia"/>
          <w:color w:val="000000"/>
          <w:szCs w:val="32"/>
        </w:rPr>
        <w:t>月</w:t>
      </w:r>
      <w:r>
        <w:rPr>
          <w:rFonts w:eastAsia="方正仿宋_GBK"/>
          <w:color w:val="000000"/>
          <w:szCs w:val="32"/>
        </w:rPr>
        <w:t>31</w:t>
      </w:r>
      <w:r>
        <w:rPr>
          <w:rFonts w:eastAsia="方正仿宋_GBK" w:hint="eastAsia"/>
          <w:color w:val="000000"/>
          <w:szCs w:val="32"/>
        </w:rPr>
        <w:t>日，</w:t>
      </w:r>
      <w:r>
        <w:rPr>
          <w:rFonts w:eastAsia="方正仿宋_GBK" w:hint="eastAsia"/>
          <w:szCs w:val="32"/>
        </w:rPr>
        <w:t>有</w:t>
      </w:r>
      <w:r>
        <w:rPr>
          <w:rFonts w:eastAsia="方正仿宋_GBK"/>
          <w:szCs w:val="32"/>
        </w:rPr>
        <w:t>3</w:t>
      </w:r>
      <w:r>
        <w:rPr>
          <w:rFonts w:eastAsia="方正仿宋_GBK" w:hint="eastAsia"/>
          <w:szCs w:val="32"/>
        </w:rPr>
        <w:t>年以上（具有博士学位的有</w:t>
      </w:r>
      <w:r>
        <w:rPr>
          <w:rFonts w:eastAsia="方正仿宋_GBK"/>
          <w:szCs w:val="32"/>
        </w:rPr>
        <w:t>1</w:t>
      </w:r>
      <w:r>
        <w:rPr>
          <w:rFonts w:eastAsia="方正仿宋_GBK" w:hint="eastAsia"/>
          <w:szCs w:val="32"/>
        </w:rPr>
        <w:t>年以上）在国内外知名企业、高校、科研单位及相关机构从事研发、技术技能或管理教育培训等岗位工作经历。</w:t>
      </w:r>
    </w:p>
    <w:p w14:paraId="203EC1C1" w14:textId="77777777" w:rsidR="00C1133B" w:rsidRDefault="00AF765D">
      <w:pPr>
        <w:spacing w:line="600" w:lineRule="exact"/>
        <w:ind w:firstLineChars="200" w:firstLine="640"/>
        <w:rPr>
          <w:rFonts w:eastAsia="方正仿宋_GBK"/>
          <w:szCs w:val="32"/>
        </w:rPr>
      </w:pPr>
      <w:r>
        <w:rPr>
          <w:rFonts w:eastAsia="方正仿宋_GBK" w:hint="eastAsia"/>
          <w:szCs w:val="32"/>
        </w:rPr>
        <w:t>3</w:t>
      </w:r>
      <w:r>
        <w:rPr>
          <w:rFonts w:eastAsia="方正仿宋_GBK" w:hint="eastAsia"/>
          <w:snapToGrid w:val="0"/>
          <w:kern w:val="0"/>
          <w:szCs w:val="32"/>
        </w:rPr>
        <w:t>．</w:t>
      </w:r>
      <w:r>
        <w:rPr>
          <w:rFonts w:eastAsia="方正仿宋_GBK" w:hint="eastAsia"/>
          <w:szCs w:val="32"/>
        </w:rPr>
        <w:t>入选后须在申报单位继续工作</w:t>
      </w:r>
      <w:r>
        <w:rPr>
          <w:rFonts w:eastAsia="方正仿宋_GBK"/>
          <w:szCs w:val="32"/>
        </w:rPr>
        <w:t>3</w:t>
      </w:r>
      <w:r>
        <w:rPr>
          <w:rFonts w:eastAsia="方正仿宋_GBK" w:hint="eastAsia"/>
          <w:szCs w:val="32"/>
        </w:rPr>
        <w:t>年以上，每年累计在我区工作时间不少于</w:t>
      </w:r>
      <w:r>
        <w:rPr>
          <w:rFonts w:eastAsia="方正仿宋_GBK"/>
          <w:szCs w:val="32"/>
        </w:rPr>
        <w:t>6</w:t>
      </w:r>
      <w:r>
        <w:rPr>
          <w:rFonts w:eastAsia="方正仿宋_GBK" w:hint="eastAsia"/>
          <w:szCs w:val="32"/>
        </w:rPr>
        <w:t>个月并在我区缴纳个税或社保。</w:t>
      </w:r>
    </w:p>
    <w:p w14:paraId="229BBDCA" w14:textId="77777777" w:rsidR="00C1133B" w:rsidRDefault="00AF765D">
      <w:pPr>
        <w:pStyle w:val="10"/>
        <w:autoSpaceDE/>
        <w:snapToGrid/>
        <w:spacing w:line="600" w:lineRule="exact"/>
        <w:ind w:firstLine="640"/>
        <w:rPr>
          <w:rFonts w:ascii="方正黑体_GBK" w:eastAsia="方正黑体_GBK"/>
          <w:szCs w:val="32"/>
        </w:rPr>
      </w:pPr>
      <w:r>
        <w:rPr>
          <w:rFonts w:ascii="方正黑体_GBK" w:eastAsia="方正黑体_GBK" w:hint="eastAsia"/>
          <w:szCs w:val="32"/>
        </w:rPr>
        <w:t>三、分类条件：</w:t>
      </w:r>
    </w:p>
    <w:p w14:paraId="4BCCBC75" w14:textId="77777777" w:rsidR="00C1133B" w:rsidRDefault="00AF765D">
      <w:pPr>
        <w:pStyle w:val="10"/>
        <w:spacing w:line="600" w:lineRule="exact"/>
        <w:ind w:firstLine="640"/>
        <w:rPr>
          <w:rFonts w:ascii="Times New Roman" w:eastAsia="方正楷体_GBK"/>
          <w:szCs w:val="32"/>
        </w:rPr>
      </w:pPr>
      <w:r>
        <w:rPr>
          <w:rFonts w:ascii="Times New Roman" w:eastAsia="方正楷体_GBK"/>
          <w:szCs w:val="32"/>
        </w:rPr>
        <w:t>1</w:t>
      </w:r>
      <w:r>
        <w:rPr>
          <w:rFonts w:ascii="Times New Roman" w:eastAsia="方正楷体_GBK" w:hint="eastAsia"/>
          <w:szCs w:val="32"/>
        </w:rPr>
        <w:t>．创业领军人才应同时具备以下条件：</w:t>
      </w:r>
    </w:p>
    <w:p w14:paraId="0866B8B0" w14:textId="77777777" w:rsidR="00C1133B" w:rsidRDefault="00AF765D">
      <w:pPr>
        <w:pStyle w:val="10"/>
        <w:spacing w:line="600" w:lineRule="exact"/>
        <w:ind w:firstLine="640"/>
        <w:rPr>
          <w:rFonts w:ascii="Times New Roman" w:eastAsia="仿宋_GB2312"/>
          <w:szCs w:val="32"/>
        </w:rPr>
      </w:pPr>
      <w:r>
        <w:rPr>
          <w:rFonts w:ascii="Times New Roman" w:eastAsia="方正仿宋_GBK" w:hint="eastAsia"/>
          <w:kern w:val="2"/>
          <w:szCs w:val="32"/>
        </w:rPr>
        <w:t>（</w:t>
      </w:r>
      <w:r>
        <w:rPr>
          <w:rFonts w:ascii="Times New Roman" w:eastAsia="方正仿宋_GBK"/>
          <w:kern w:val="2"/>
          <w:szCs w:val="32"/>
        </w:rPr>
        <w:t>1</w:t>
      </w:r>
      <w:r>
        <w:rPr>
          <w:rFonts w:ascii="Times New Roman" w:eastAsia="方正仿宋_GBK" w:hint="eastAsia"/>
          <w:kern w:val="2"/>
          <w:szCs w:val="32"/>
        </w:rPr>
        <w:t>）</w:t>
      </w:r>
      <w:r>
        <w:rPr>
          <w:rFonts w:ascii="Times New Roman" w:eastAsia="方正仿宋_GBK" w:hint="eastAsia"/>
          <w:kern w:val="2"/>
          <w:szCs w:val="32"/>
          <w:highlight w:val="yellow"/>
        </w:rPr>
        <w:t>申报人拥有与创业领域产品、技术相关的自主知识产权或关键技术，在产品开发和企业经营管理方面具有比较丰富的实践经验。</w:t>
      </w:r>
    </w:p>
    <w:p w14:paraId="67C7E5CB" w14:textId="77777777" w:rsidR="00C1133B" w:rsidRDefault="00AF765D">
      <w:pPr>
        <w:spacing w:line="600" w:lineRule="exact"/>
        <w:ind w:firstLineChars="200" w:firstLine="640"/>
        <w:rPr>
          <w:rFonts w:eastAsia="方正仿宋_GBK"/>
          <w:szCs w:val="32"/>
        </w:rPr>
      </w:pPr>
      <w:r>
        <w:rPr>
          <w:rFonts w:eastAsia="方正仿宋_GBK" w:hint="eastAsia"/>
          <w:szCs w:val="32"/>
        </w:rPr>
        <w:t>（</w:t>
      </w:r>
      <w:r>
        <w:rPr>
          <w:rFonts w:eastAsia="方正仿宋_GBK"/>
          <w:szCs w:val="32"/>
        </w:rPr>
        <w:t>2</w:t>
      </w:r>
      <w:r>
        <w:rPr>
          <w:rFonts w:eastAsia="方正仿宋_GBK" w:hint="eastAsia"/>
          <w:szCs w:val="32"/>
        </w:rPr>
        <w:t>）</w:t>
      </w:r>
      <w:r>
        <w:rPr>
          <w:rFonts w:eastAsia="方正仿宋_GBK" w:hint="eastAsia"/>
          <w:color w:val="000000"/>
          <w:szCs w:val="32"/>
        </w:rPr>
        <w:t>申报人应于</w:t>
      </w:r>
      <w:r>
        <w:rPr>
          <w:rFonts w:eastAsia="方正仿宋_GBK"/>
          <w:color w:val="000000"/>
          <w:szCs w:val="32"/>
        </w:rPr>
        <w:t>2018</w:t>
      </w:r>
      <w:r>
        <w:rPr>
          <w:rFonts w:eastAsia="方正仿宋_GBK" w:hint="eastAsia"/>
          <w:color w:val="000000"/>
          <w:szCs w:val="32"/>
        </w:rPr>
        <w:t>年</w:t>
      </w:r>
      <w:r>
        <w:rPr>
          <w:rFonts w:eastAsia="方正仿宋_GBK"/>
          <w:color w:val="000000"/>
          <w:szCs w:val="32"/>
        </w:rPr>
        <w:t>1</w:t>
      </w:r>
      <w:r>
        <w:rPr>
          <w:rFonts w:eastAsia="方正仿宋_GBK" w:hint="eastAsia"/>
          <w:color w:val="000000"/>
          <w:szCs w:val="32"/>
        </w:rPr>
        <w:t>月</w:t>
      </w:r>
      <w:r>
        <w:rPr>
          <w:rFonts w:eastAsia="方正仿宋_GBK"/>
          <w:color w:val="000000"/>
          <w:szCs w:val="32"/>
        </w:rPr>
        <w:t>1</w:t>
      </w:r>
      <w:r>
        <w:rPr>
          <w:rFonts w:eastAsia="方正仿宋_GBK" w:hint="eastAsia"/>
          <w:color w:val="000000"/>
          <w:szCs w:val="32"/>
        </w:rPr>
        <w:t>日至</w:t>
      </w:r>
      <w:r>
        <w:rPr>
          <w:rFonts w:eastAsia="方正仿宋_GBK"/>
          <w:color w:val="000000"/>
          <w:szCs w:val="32"/>
        </w:rPr>
        <w:t>2020</w:t>
      </w:r>
      <w:r>
        <w:rPr>
          <w:rFonts w:eastAsia="方正仿宋_GBK" w:hint="eastAsia"/>
          <w:color w:val="000000"/>
          <w:szCs w:val="32"/>
        </w:rPr>
        <w:t>年</w:t>
      </w:r>
      <w:r>
        <w:rPr>
          <w:rFonts w:eastAsia="方正仿宋_GBK"/>
          <w:color w:val="000000"/>
          <w:szCs w:val="32"/>
        </w:rPr>
        <w:t>12</w:t>
      </w:r>
      <w:r>
        <w:rPr>
          <w:rFonts w:eastAsia="方正仿宋_GBK" w:hint="eastAsia"/>
          <w:color w:val="000000"/>
          <w:szCs w:val="32"/>
        </w:rPr>
        <w:t>月</w:t>
      </w:r>
      <w:r>
        <w:rPr>
          <w:rFonts w:eastAsia="方正仿宋_GBK"/>
          <w:color w:val="000000"/>
          <w:szCs w:val="32"/>
        </w:rPr>
        <w:t>31</w:t>
      </w:r>
      <w:r>
        <w:rPr>
          <w:rFonts w:eastAsia="方正仿宋_GBK" w:hint="eastAsia"/>
          <w:color w:val="000000"/>
          <w:szCs w:val="32"/>
        </w:rPr>
        <w:lastRenderedPageBreak/>
        <w:t>日期间在我区依法注册成立具有独立法人资格的企业</w:t>
      </w:r>
      <w:r>
        <w:rPr>
          <w:color w:val="000000" w:themeColor="text1"/>
          <w:szCs w:val="32"/>
        </w:rPr>
        <w:t>（生物医药等产业可放宽到</w:t>
      </w:r>
      <w:r>
        <w:rPr>
          <w:color w:val="000000" w:themeColor="text1"/>
          <w:szCs w:val="32"/>
        </w:rPr>
        <w:t>201</w:t>
      </w:r>
      <w:r>
        <w:rPr>
          <w:rFonts w:hint="eastAsia"/>
          <w:color w:val="000000" w:themeColor="text1"/>
          <w:szCs w:val="32"/>
        </w:rPr>
        <w:t>6</w:t>
      </w:r>
      <w:r>
        <w:rPr>
          <w:color w:val="000000" w:themeColor="text1"/>
          <w:szCs w:val="32"/>
        </w:rPr>
        <w:t>年</w:t>
      </w:r>
      <w:r>
        <w:rPr>
          <w:color w:val="000000" w:themeColor="text1"/>
          <w:szCs w:val="32"/>
        </w:rPr>
        <w:t>1</w:t>
      </w:r>
      <w:r>
        <w:rPr>
          <w:color w:val="000000" w:themeColor="text1"/>
          <w:szCs w:val="32"/>
        </w:rPr>
        <w:t>月</w:t>
      </w:r>
      <w:r>
        <w:rPr>
          <w:color w:val="000000" w:themeColor="text1"/>
          <w:szCs w:val="32"/>
        </w:rPr>
        <w:t>1</w:t>
      </w:r>
      <w:r>
        <w:rPr>
          <w:color w:val="000000" w:themeColor="text1"/>
          <w:szCs w:val="32"/>
        </w:rPr>
        <w:t>日）</w:t>
      </w:r>
      <w:r>
        <w:rPr>
          <w:rFonts w:eastAsia="方正仿宋_GBK" w:hint="eastAsia"/>
          <w:szCs w:val="32"/>
        </w:rPr>
        <w:t>。企业为已正常开展经营活动（有场地、有人员、有投入、有成果等），独立核算、自主经营、自负盈亏、管理规范、缴纳社保，注册地、经营地、纳税地“三地”合一的科技型企业。</w:t>
      </w:r>
    </w:p>
    <w:p w14:paraId="7AC77CE0" w14:textId="77777777" w:rsidR="00C1133B" w:rsidRDefault="00AF765D">
      <w:pPr>
        <w:spacing w:line="600" w:lineRule="exact"/>
        <w:ind w:firstLineChars="200" w:firstLine="640"/>
        <w:rPr>
          <w:rFonts w:eastAsia="方正仿宋_GBK"/>
          <w:szCs w:val="32"/>
        </w:rPr>
      </w:pPr>
      <w:r>
        <w:rPr>
          <w:rFonts w:eastAsia="方正仿宋_GBK" w:hint="eastAsia"/>
          <w:szCs w:val="32"/>
        </w:rPr>
        <w:t>（</w:t>
      </w:r>
      <w:r>
        <w:rPr>
          <w:rFonts w:eastAsia="方正仿宋_GBK"/>
          <w:szCs w:val="32"/>
        </w:rPr>
        <w:t>3</w:t>
      </w:r>
      <w:r>
        <w:rPr>
          <w:rFonts w:eastAsia="方正仿宋_GBK" w:hint="eastAsia"/>
          <w:szCs w:val="32"/>
        </w:rPr>
        <w:t>）申报人担任董事长（总经理或执行董事）。</w:t>
      </w:r>
    </w:p>
    <w:p w14:paraId="520E9F4D" w14:textId="77777777" w:rsidR="00C1133B" w:rsidRDefault="00AF765D">
      <w:pPr>
        <w:spacing w:line="600" w:lineRule="exact"/>
        <w:ind w:firstLineChars="200" w:firstLine="640"/>
        <w:rPr>
          <w:rFonts w:eastAsia="方正仿宋_GBK"/>
          <w:szCs w:val="32"/>
        </w:rPr>
      </w:pPr>
      <w:r>
        <w:rPr>
          <w:rFonts w:eastAsia="方正仿宋_GBK" w:hint="eastAsia"/>
          <w:szCs w:val="32"/>
        </w:rPr>
        <w:t>（</w:t>
      </w:r>
      <w:r>
        <w:rPr>
          <w:rFonts w:eastAsia="方正仿宋_GBK"/>
          <w:szCs w:val="32"/>
        </w:rPr>
        <w:t>4</w:t>
      </w:r>
      <w:r>
        <w:rPr>
          <w:rFonts w:eastAsia="方正仿宋_GBK" w:hint="eastAsia"/>
          <w:szCs w:val="32"/>
        </w:rPr>
        <w:t>）自然人直接出资的，申报人实缴货币出资在申报单位注册资本中占比不少于</w:t>
      </w:r>
      <w:r>
        <w:rPr>
          <w:rFonts w:eastAsia="方正仿宋_GBK" w:hint="eastAsia"/>
          <w:szCs w:val="32"/>
        </w:rPr>
        <w:t>30%</w:t>
      </w:r>
      <w:r>
        <w:rPr>
          <w:rFonts w:eastAsia="方正仿宋_GBK" w:hint="eastAsia"/>
          <w:szCs w:val="32"/>
        </w:rPr>
        <w:t>（注册资本超过</w:t>
      </w:r>
      <w:r>
        <w:rPr>
          <w:rFonts w:eastAsia="方正仿宋_GBK" w:hint="eastAsia"/>
          <w:szCs w:val="32"/>
        </w:rPr>
        <w:t>1000</w:t>
      </w:r>
      <w:r>
        <w:rPr>
          <w:rFonts w:eastAsia="方正仿宋_GBK" w:hint="eastAsia"/>
          <w:szCs w:val="32"/>
        </w:rPr>
        <w:t>万元的放宽至不少于</w:t>
      </w:r>
      <w:r>
        <w:rPr>
          <w:rFonts w:eastAsia="方正仿宋_GBK" w:hint="eastAsia"/>
          <w:szCs w:val="32"/>
        </w:rPr>
        <w:t>20%</w:t>
      </w:r>
      <w:r>
        <w:rPr>
          <w:rFonts w:eastAsia="方正仿宋_GBK" w:hint="eastAsia"/>
          <w:szCs w:val="32"/>
        </w:rPr>
        <w:t>）或为自然人第一大股东（在注册资本中认缴金额最大且在实收资本中实缴金额最大），且个人到位货币出资不低于</w:t>
      </w:r>
      <w:r>
        <w:rPr>
          <w:rFonts w:eastAsia="方正仿宋_GBK" w:hint="eastAsia"/>
          <w:szCs w:val="32"/>
        </w:rPr>
        <w:t>100</w:t>
      </w:r>
      <w:r>
        <w:rPr>
          <w:rFonts w:eastAsia="方正仿宋_GBK" w:hint="eastAsia"/>
          <w:szCs w:val="32"/>
        </w:rPr>
        <w:t>万元。</w:t>
      </w:r>
    </w:p>
    <w:p w14:paraId="1602259E" w14:textId="77777777" w:rsidR="00C1133B" w:rsidRDefault="00AF765D">
      <w:pPr>
        <w:spacing w:line="600" w:lineRule="exact"/>
        <w:ind w:firstLineChars="200" w:firstLine="640"/>
        <w:rPr>
          <w:rFonts w:eastAsia="方正仿宋_GBK"/>
          <w:szCs w:val="32"/>
        </w:rPr>
      </w:pPr>
      <w:r>
        <w:rPr>
          <w:rFonts w:eastAsia="方正仿宋_GBK" w:hint="eastAsia"/>
          <w:szCs w:val="32"/>
        </w:rPr>
        <w:t>非自然人直接出资而以持股公司出资的，通过一个层级计算（对于上两级持股公司均在境外注册或百分之百持股的，可放宽至两个层级），申报人在申报单位折算货币出资不少于</w:t>
      </w:r>
      <w:r>
        <w:rPr>
          <w:rFonts w:eastAsia="方正仿宋_GBK" w:hint="eastAsia"/>
          <w:szCs w:val="32"/>
        </w:rPr>
        <w:t>200</w:t>
      </w:r>
      <w:r>
        <w:rPr>
          <w:rFonts w:eastAsia="方正仿宋_GBK" w:hint="eastAsia"/>
          <w:szCs w:val="32"/>
        </w:rPr>
        <w:t>万元（申报人在持股公司的股权占比×持股公司在申报单位的实缴货币出资），占股不少于</w:t>
      </w:r>
      <w:r>
        <w:rPr>
          <w:rFonts w:eastAsia="方正仿宋_GBK" w:hint="eastAsia"/>
          <w:szCs w:val="32"/>
        </w:rPr>
        <w:t>30%</w:t>
      </w:r>
      <w:r>
        <w:rPr>
          <w:rFonts w:eastAsia="方正仿宋_GBK" w:hint="eastAsia"/>
          <w:szCs w:val="32"/>
        </w:rPr>
        <w:t>（人才在持股公司的股权占比×</w:t>
      </w:r>
      <w:r>
        <w:rPr>
          <w:rFonts w:eastAsia="方正仿宋_GBK" w:hint="eastAsia"/>
          <w:szCs w:val="32"/>
        </w:rPr>
        <w:t>持股公司在申报单位的股权占比；注册资本超过</w:t>
      </w:r>
      <w:r>
        <w:rPr>
          <w:rFonts w:eastAsia="方正仿宋_GBK" w:hint="eastAsia"/>
          <w:szCs w:val="32"/>
        </w:rPr>
        <w:t>3000</w:t>
      </w:r>
      <w:r>
        <w:rPr>
          <w:rFonts w:eastAsia="方正仿宋_GBK" w:hint="eastAsia"/>
          <w:szCs w:val="32"/>
        </w:rPr>
        <w:t>万元的不少于</w:t>
      </w:r>
      <w:r>
        <w:rPr>
          <w:rFonts w:eastAsia="方正仿宋_GBK" w:hint="eastAsia"/>
          <w:szCs w:val="32"/>
        </w:rPr>
        <w:t>20%</w:t>
      </w:r>
      <w:r>
        <w:rPr>
          <w:rFonts w:eastAsia="方正仿宋_GBK" w:hint="eastAsia"/>
          <w:szCs w:val="32"/>
        </w:rPr>
        <w:t>，注册资本超过</w:t>
      </w:r>
      <w:r>
        <w:rPr>
          <w:rFonts w:eastAsia="方正仿宋_GBK" w:hint="eastAsia"/>
          <w:szCs w:val="32"/>
        </w:rPr>
        <w:t>5000</w:t>
      </w:r>
      <w:r>
        <w:rPr>
          <w:rFonts w:eastAsia="方正仿宋_GBK" w:hint="eastAsia"/>
          <w:szCs w:val="32"/>
        </w:rPr>
        <w:t>万元的不少于</w:t>
      </w:r>
      <w:r>
        <w:rPr>
          <w:rFonts w:eastAsia="方正仿宋_GBK" w:hint="eastAsia"/>
          <w:szCs w:val="32"/>
        </w:rPr>
        <w:t>10%</w:t>
      </w:r>
      <w:r>
        <w:rPr>
          <w:rFonts w:eastAsia="方正仿宋_GBK" w:hint="eastAsia"/>
          <w:szCs w:val="32"/>
        </w:rPr>
        <w:t>）。</w:t>
      </w:r>
    </w:p>
    <w:p w14:paraId="6B69CD4D" w14:textId="77777777" w:rsidR="00C1133B" w:rsidRDefault="00AF765D">
      <w:pPr>
        <w:spacing w:line="600" w:lineRule="exact"/>
        <w:ind w:firstLineChars="200" w:firstLine="640"/>
        <w:rPr>
          <w:rFonts w:eastAsia="方正仿宋_GBK"/>
          <w:szCs w:val="32"/>
        </w:rPr>
      </w:pPr>
      <w:r>
        <w:rPr>
          <w:rFonts w:eastAsia="方正仿宋_GBK" w:hint="eastAsia"/>
          <w:szCs w:val="32"/>
        </w:rPr>
        <w:t>兼有两种出资方式的，货币出资金额按比例加权计算，其中自然人出资的按</w:t>
      </w:r>
      <w:r>
        <w:rPr>
          <w:rFonts w:eastAsia="方正仿宋_GBK" w:hint="eastAsia"/>
          <w:szCs w:val="32"/>
        </w:rPr>
        <w:t>100%</w:t>
      </w:r>
      <w:r>
        <w:rPr>
          <w:rFonts w:eastAsia="方正仿宋_GBK" w:hint="eastAsia"/>
          <w:szCs w:val="32"/>
        </w:rPr>
        <w:t>计算，持股公司出资按</w:t>
      </w:r>
      <w:r>
        <w:rPr>
          <w:rFonts w:eastAsia="方正仿宋_GBK" w:hint="eastAsia"/>
          <w:szCs w:val="32"/>
        </w:rPr>
        <w:t>50%</w:t>
      </w:r>
      <w:r>
        <w:rPr>
          <w:rFonts w:eastAsia="方正仿宋_GBK" w:hint="eastAsia"/>
          <w:szCs w:val="32"/>
        </w:rPr>
        <w:t>计算；股权占比为自然人出资和持股公司出资两种情况股权占比相加计算。入选后</w:t>
      </w:r>
      <w:proofErr w:type="gramStart"/>
      <w:r>
        <w:rPr>
          <w:rFonts w:eastAsia="方正仿宋_GBK" w:hint="eastAsia"/>
          <w:szCs w:val="32"/>
        </w:rPr>
        <w:t>至考核</w:t>
      </w:r>
      <w:proofErr w:type="gramEnd"/>
      <w:r>
        <w:rPr>
          <w:rFonts w:eastAsia="方正仿宋_GBK" w:hint="eastAsia"/>
          <w:szCs w:val="32"/>
        </w:rPr>
        <w:t>验收结束，申报人实际出资金额不</w:t>
      </w:r>
      <w:r>
        <w:rPr>
          <w:rFonts w:eastAsia="方正仿宋_GBK" w:hint="eastAsia"/>
          <w:szCs w:val="32"/>
        </w:rPr>
        <w:lastRenderedPageBreak/>
        <w:t>得减少。</w:t>
      </w:r>
    </w:p>
    <w:p w14:paraId="54F5F7EF" w14:textId="77777777" w:rsidR="00C1133B" w:rsidRDefault="00AF765D">
      <w:pPr>
        <w:spacing w:line="600" w:lineRule="exact"/>
        <w:ind w:firstLineChars="200" w:firstLine="640"/>
        <w:rPr>
          <w:rFonts w:eastAsia="方正仿宋_GBK"/>
          <w:szCs w:val="32"/>
        </w:rPr>
      </w:pPr>
      <w:r>
        <w:rPr>
          <w:rFonts w:eastAsia="方正仿宋_GBK" w:hint="eastAsia"/>
          <w:szCs w:val="32"/>
        </w:rPr>
        <w:t>不认可代持股（外籍人才由</w:t>
      </w:r>
      <w:proofErr w:type="gramStart"/>
      <w:r>
        <w:rPr>
          <w:rFonts w:eastAsia="方正仿宋_GBK" w:hint="eastAsia"/>
          <w:szCs w:val="32"/>
        </w:rPr>
        <w:t>配偶代持的</w:t>
      </w:r>
      <w:proofErr w:type="gramEnd"/>
      <w:r>
        <w:rPr>
          <w:rFonts w:eastAsia="方正仿宋_GBK" w:hint="eastAsia"/>
          <w:szCs w:val="32"/>
        </w:rPr>
        <w:t>，或者外籍人才夫妇均为外籍、由父母</w:t>
      </w:r>
      <w:proofErr w:type="gramStart"/>
      <w:r>
        <w:rPr>
          <w:rFonts w:eastAsia="方正仿宋_GBK" w:hint="eastAsia"/>
          <w:szCs w:val="32"/>
        </w:rPr>
        <w:t>子女代持的</w:t>
      </w:r>
      <w:proofErr w:type="gramEnd"/>
      <w:r>
        <w:rPr>
          <w:rFonts w:eastAsia="方正仿宋_GBK" w:hint="eastAsia"/>
          <w:szCs w:val="32"/>
        </w:rPr>
        <w:t>除外，须提供本人出资证明）。</w:t>
      </w:r>
    </w:p>
    <w:p w14:paraId="7B357A7D" w14:textId="77777777" w:rsidR="00C1133B" w:rsidRDefault="00AF765D">
      <w:pPr>
        <w:spacing w:line="600" w:lineRule="exact"/>
        <w:ind w:firstLineChars="200" w:firstLine="640"/>
        <w:rPr>
          <w:rFonts w:eastAsia="方正仿宋_GBK"/>
          <w:szCs w:val="32"/>
          <w:highlight w:val="yellow"/>
        </w:rPr>
      </w:pPr>
      <w:r>
        <w:rPr>
          <w:rFonts w:eastAsia="方正仿宋_GBK" w:hint="eastAsia"/>
          <w:szCs w:val="32"/>
        </w:rPr>
        <w:t>（</w:t>
      </w:r>
      <w:r>
        <w:rPr>
          <w:rFonts w:eastAsia="方正仿宋_GBK"/>
          <w:szCs w:val="32"/>
        </w:rPr>
        <w:t>5</w:t>
      </w:r>
      <w:r>
        <w:rPr>
          <w:rFonts w:eastAsia="方正仿宋_GBK" w:hint="eastAsia"/>
          <w:szCs w:val="32"/>
        </w:rPr>
        <w:t>）</w:t>
      </w:r>
      <w:r>
        <w:rPr>
          <w:rFonts w:eastAsia="方正仿宋_GBK" w:hint="eastAsia"/>
          <w:szCs w:val="32"/>
          <w:highlight w:val="yellow"/>
        </w:rPr>
        <w:t>申报单位的主导产品具有自主知识产权，技术水平达到国际先进或国内领先</w:t>
      </w:r>
      <w:r>
        <w:rPr>
          <w:rFonts w:eastAsia="方正仿宋_GBK" w:hint="eastAsia"/>
          <w:szCs w:val="32"/>
          <w:highlight w:val="yellow"/>
        </w:rPr>
        <w:t>，能够填补国内空白或引领相关产业发展，有较好市场发展前景和预期经济效益。</w:t>
      </w:r>
    </w:p>
    <w:p w14:paraId="4DA9187A" w14:textId="77777777" w:rsidR="00C1133B" w:rsidRDefault="00AF765D">
      <w:pPr>
        <w:spacing w:line="600" w:lineRule="exact"/>
        <w:ind w:firstLineChars="200" w:firstLine="640"/>
        <w:rPr>
          <w:rFonts w:eastAsia="方正仿宋_GBK"/>
          <w:szCs w:val="32"/>
        </w:rPr>
      </w:pPr>
      <w:r>
        <w:rPr>
          <w:rFonts w:eastAsia="方正仿宋_GBK" w:hint="eastAsia"/>
          <w:szCs w:val="32"/>
        </w:rPr>
        <w:t>（</w:t>
      </w:r>
      <w:r>
        <w:rPr>
          <w:rFonts w:eastAsia="方正仿宋_GBK"/>
          <w:szCs w:val="32"/>
        </w:rPr>
        <w:t>6</w:t>
      </w:r>
      <w:r>
        <w:rPr>
          <w:rFonts w:eastAsia="方正仿宋_GBK" w:hint="eastAsia"/>
          <w:szCs w:val="32"/>
        </w:rPr>
        <w:t>）创业团队中有技术研发、经营管理、市场开发等核心成员。</w:t>
      </w:r>
    </w:p>
    <w:p w14:paraId="6B1CDEF4" w14:textId="77777777" w:rsidR="00C1133B" w:rsidRDefault="00AF765D">
      <w:pPr>
        <w:spacing w:line="600" w:lineRule="exact"/>
        <w:ind w:firstLineChars="200" w:firstLine="640"/>
        <w:rPr>
          <w:rFonts w:eastAsia="方正仿宋_GBK"/>
          <w:szCs w:val="32"/>
        </w:rPr>
      </w:pPr>
      <w:r>
        <w:rPr>
          <w:rFonts w:eastAsia="方正仿宋_GBK" w:hint="eastAsia"/>
          <w:szCs w:val="32"/>
          <w:highlight w:val="yellow"/>
        </w:rPr>
        <w:t>（</w:t>
      </w:r>
      <w:r>
        <w:rPr>
          <w:rFonts w:eastAsia="方正仿宋_GBK"/>
          <w:szCs w:val="32"/>
          <w:highlight w:val="yellow"/>
        </w:rPr>
        <w:t>7</w:t>
      </w:r>
      <w:r>
        <w:rPr>
          <w:rFonts w:eastAsia="方正仿宋_GBK" w:hint="eastAsia"/>
          <w:szCs w:val="32"/>
          <w:highlight w:val="yellow"/>
        </w:rPr>
        <w:t>）未获得过无锡市高层次科技创业人才资金支持，或与获得过市级高层次科技创业人才企业已不存在人事及股权方面的关联</w:t>
      </w:r>
      <w:r>
        <w:rPr>
          <w:rFonts w:eastAsia="方正仿宋_GBK" w:hint="eastAsia"/>
          <w:szCs w:val="32"/>
        </w:rPr>
        <w:t>，特别优秀的项目除外。</w:t>
      </w:r>
    </w:p>
    <w:p w14:paraId="4DA2204A" w14:textId="77777777" w:rsidR="00C1133B" w:rsidRDefault="00AF765D">
      <w:pPr>
        <w:spacing w:line="600" w:lineRule="exact"/>
        <w:ind w:firstLineChars="200" w:firstLine="640"/>
        <w:rPr>
          <w:rFonts w:eastAsia="方正仿宋_GBK"/>
          <w:szCs w:val="32"/>
        </w:rPr>
      </w:pPr>
      <w:r>
        <w:rPr>
          <w:rFonts w:eastAsia="方正仿宋_GBK" w:hint="eastAsia"/>
          <w:szCs w:val="32"/>
        </w:rPr>
        <w:t>（</w:t>
      </w:r>
      <w:r>
        <w:rPr>
          <w:rFonts w:eastAsia="方正仿宋_GBK"/>
          <w:szCs w:val="32"/>
        </w:rPr>
        <w:t>8</w:t>
      </w:r>
      <w:r>
        <w:rPr>
          <w:rFonts w:eastAsia="方正仿宋_GBK" w:hint="eastAsia"/>
          <w:szCs w:val="32"/>
        </w:rPr>
        <w:t>）优先支持：</w:t>
      </w:r>
      <w:r>
        <w:rPr>
          <w:rFonts w:eastAsia="方正仿宋_GBK" w:hint="eastAsia"/>
          <w:szCs w:val="32"/>
          <w:highlight w:val="yellow"/>
        </w:rPr>
        <w:t>所办企业税收、社保、就业贡献大的人才，企业已有社会资本投入的人才。</w:t>
      </w:r>
    </w:p>
    <w:p w14:paraId="5FBD9537" w14:textId="77777777" w:rsidR="00C1133B" w:rsidRDefault="00AF765D">
      <w:pPr>
        <w:pStyle w:val="10"/>
        <w:spacing w:line="600" w:lineRule="exact"/>
        <w:ind w:firstLineChars="250" w:firstLine="800"/>
        <w:rPr>
          <w:rFonts w:ascii="方正楷体_GBK" w:eastAsia="方正楷体_GBK"/>
          <w:szCs w:val="32"/>
        </w:rPr>
      </w:pPr>
      <w:r>
        <w:rPr>
          <w:rFonts w:ascii="Times New Roman" w:eastAsia="方正楷体_GBK"/>
          <w:szCs w:val="32"/>
        </w:rPr>
        <w:t>2</w:t>
      </w:r>
      <w:r>
        <w:rPr>
          <w:rFonts w:ascii="Times New Roman" w:eastAsia="方正楷体_GBK" w:hint="eastAsia"/>
          <w:szCs w:val="32"/>
        </w:rPr>
        <w:t>．</w:t>
      </w:r>
      <w:r>
        <w:rPr>
          <w:rFonts w:ascii="方正楷体_GBK" w:eastAsia="方正楷体_GBK" w:hint="eastAsia"/>
          <w:szCs w:val="32"/>
        </w:rPr>
        <w:t>创新领军人才应同时具备以下条件：</w:t>
      </w:r>
      <w:r>
        <w:rPr>
          <w:rFonts w:ascii="方正楷体_GBK" w:eastAsia="方正楷体_GBK" w:hint="eastAsia"/>
          <w:szCs w:val="32"/>
        </w:rPr>
        <w:t xml:space="preserve"> </w:t>
      </w:r>
    </w:p>
    <w:p w14:paraId="07125320" w14:textId="77777777" w:rsidR="00C1133B" w:rsidRDefault="00AF765D">
      <w:pPr>
        <w:spacing w:line="600" w:lineRule="exact"/>
        <w:ind w:firstLineChars="200" w:firstLine="640"/>
        <w:rPr>
          <w:rFonts w:eastAsia="方正仿宋_GBK"/>
          <w:color w:val="000000"/>
          <w:szCs w:val="32"/>
        </w:rPr>
      </w:pPr>
      <w:r>
        <w:rPr>
          <w:rFonts w:eastAsia="方正仿宋_GBK" w:hint="eastAsia"/>
          <w:szCs w:val="32"/>
        </w:rPr>
        <w:t>（</w:t>
      </w:r>
      <w:r>
        <w:rPr>
          <w:rFonts w:eastAsia="方正仿宋_GBK"/>
          <w:szCs w:val="32"/>
        </w:rPr>
        <w:t>1</w:t>
      </w:r>
      <w:r>
        <w:rPr>
          <w:rFonts w:eastAsia="方正仿宋_GBK" w:hint="eastAsia"/>
          <w:szCs w:val="32"/>
        </w:rPr>
        <w:t>）</w:t>
      </w:r>
      <w:r>
        <w:rPr>
          <w:rFonts w:eastAsia="方正仿宋_GBK" w:hint="eastAsia"/>
          <w:color w:val="000000"/>
          <w:szCs w:val="32"/>
        </w:rPr>
        <w:t>申报人应在</w:t>
      </w:r>
      <w:r>
        <w:rPr>
          <w:rFonts w:eastAsia="方正仿宋_GBK"/>
          <w:color w:val="000000"/>
          <w:szCs w:val="32"/>
        </w:rPr>
        <w:t>2018</w:t>
      </w:r>
      <w:r>
        <w:rPr>
          <w:rFonts w:eastAsia="方正仿宋_GBK" w:hint="eastAsia"/>
          <w:color w:val="000000"/>
          <w:szCs w:val="32"/>
        </w:rPr>
        <w:t>年</w:t>
      </w:r>
      <w:r>
        <w:rPr>
          <w:rFonts w:eastAsia="方正仿宋_GBK"/>
          <w:color w:val="000000"/>
          <w:szCs w:val="32"/>
        </w:rPr>
        <w:t>1</w:t>
      </w:r>
      <w:r>
        <w:rPr>
          <w:rFonts w:eastAsia="方正仿宋_GBK" w:hint="eastAsia"/>
          <w:color w:val="000000"/>
          <w:szCs w:val="32"/>
        </w:rPr>
        <w:t>月</w:t>
      </w:r>
      <w:r>
        <w:rPr>
          <w:rFonts w:eastAsia="方正仿宋_GBK"/>
          <w:color w:val="000000"/>
          <w:szCs w:val="32"/>
        </w:rPr>
        <w:t>1</w:t>
      </w:r>
      <w:r>
        <w:rPr>
          <w:rFonts w:eastAsia="方正仿宋_GBK" w:hint="eastAsia"/>
          <w:color w:val="000000"/>
          <w:szCs w:val="32"/>
        </w:rPr>
        <w:t>日至</w:t>
      </w:r>
      <w:r>
        <w:rPr>
          <w:rFonts w:eastAsia="方正仿宋_GBK"/>
          <w:color w:val="000000"/>
          <w:szCs w:val="32"/>
        </w:rPr>
        <w:t>2020</w:t>
      </w:r>
      <w:r>
        <w:rPr>
          <w:rFonts w:eastAsia="方正仿宋_GBK" w:hint="eastAsia"/>
          <w:color w:val="000000"/>
          <w:szCs w:val="32"/>
        </w:rPr>
        <w:t>年</w:t>
      </w:r>
      <w:r>
        <w:rPr>
          <w:rFonts w:eastAsia="方正仿宋_GBK"/>
          <w:color w:val="000000"/>
          <w:szCs w:val="32"/>
        </w:rPr>
        <w:t>12</w:t>
      </w:r>
      <w:r>
        <w:rPr>
          <w:rFonts w:eastAsia="方正仿宋_GBK" w:hint="eastAsia"/>
          <w:color w:val="000000"/>
          <w:szCs w:val="32"/>
        </w:rPr>
        <w:t>月</w:t>
      </w:r>
      <w:r>
        <w:rPr>
          <w:rFonts w:eastAsia="方正仿宋_GBK"/>
          <w:color w:val="000000"/>
          <w:szCs w:val="32"/>
        </w:rPr>
        <w:t>31</w:t>
      </w:r>
      <w:r>
        <w:rPr>
          <w:rFonts w:eastAsia="方正仿宋_GBK" w:hint="eastAsia"/>
          <w:color w:val="000000"/>
          <w:szCs w:val="32"/>
        </w:rPr>
        <w:t>日期间引进到我区，已与申报单位签订正式聘用合同。</w:t>
      </w:r>
    </w:p>
    <w:p w14:paraId="650B9491" w14:textId="77777777" w:rsidR="00C1133B" w:rsidRDefault="00AF765D">
      <w:pPr>
        <w:spacing w:line="600" w:lineRule="exact"/>
        <w:ind w:firstLineChars="200" w:firstLine="640"/>
        <w:rPr>
          <w:rFonts w:eastAsia="方正仿宋_GBK"/>
          <w:color w:val="FF0000"/>
          <w:szCs w:val="32"/>
        </w:rPr>
      </w:pPr>
      <w:r>
        <w:rPr>
          <w:rFonts w:eastAsia="方正仿宋_GBK" w:hint="eastAsia"/>
          <w:szCs w:val="32"/>
        </w:rPr>
        <w:t>（</w:t>
      </w:r>
      <w:r>
        <w:rPr>
          <w:rFonts w:eastAsia="方正仿宋_GBK"/>
          <w:szCs w:val="32"/>
        </w:rPr>
        <w:t>2</w:t>
      </w:r>
      <w:r>
        <w:rPr>
          <w:rFonts w:eastAsia="方正仿宋_GBK" w:hint="eastAsia"/>
          <w:szCs w:val="32"/>
        </w:rPr>
        <w:t>）申报人从到锡山工作次月起，申报单位给予其薪酬月均不低于</w:t>
      </w:r>
      <w:r>
        <w:rPr>
          <w:rFonts w:eastAsia="方正仿宋_GBK"/>
          <w:szCs w:val="32"/>
        </w:rPr>
        <w:t>1</w:t>
      </w:r>
      <w:r>
        <w:rPr>
          <w:rFonts w:eastAsia="方正仿宋_GBK" w:hint="eastAsia"/>
          <w:szCs w:val="32"/>
        </w:rPr>
        <w:t>万元，以申报单位代扣代缴个人所得税完税证明和薪酬发放证明（全职人才提供银行流水，非全职人才提供工资发放单或银行流水）为准，且入选后薪酬不得降低。</w:t>
      </w:r>
    </w:p>
    <w:p w14:paraId="084F6362" w14:textId="77777777" w:rsidR="00C1133B" w:rsidRDefault="00AF765D">
      <w:pPr>
        <w:spacing w:line="600" w:lineRule="exact"/>
        <w:ind w:firstLineChars="200" w:firstLine="640"/>
        <w:rPr>
          <w:rFonts w:eastAsia="方正仿宋_GBK"/>
          <w:szCs w:val="32"/>
        </w:rPr>
      </w:pPr>
      <w:r>
        <w:rPr>
          <w:rFonts w:eastAsia="方正仿宋_GBK" w:hint="eastAsia"/>
          <w:szCs w:val="32"/>
        </w:rPr>
        <w:t>（</w:t>
      </w:r>
      <w:r>
        <w:rPr>
          <w:rFonts w:eastAsia="方正仿宋_GBK"/>
          <w:szCs w:val="32"/>
        </w:rPr>
        <w:t>3</w:t>
      </w:r>
      <w:r>
        <w:rPr>
          <w:rFonts w:eastAsia="方正仿宋_GBK" w:hint="eastAsia"/>
          <w:szCs w:val="32"/>
        </w:rPr>
        <w:t>）创新领军人才立项后，合同期内申报单位配套用于引进人才科研和技术成果转化的自筹经费（不含财政资金）</w:t>
      </w:r>
      <w:r>
        <w:rPr>
          <w:rFonts w:eastAsia="方正仿宋_GBK" w:hint="eastAsia"/>
          <w:szCs w:val="32"/>
        </w:rPr>
        <w:lastRenderedPageBreak/>
        <w:t>投入在</w:t>
      </w:r>
      <w:r>
        <w:rPr>
          <w:rFonts w:eastAsia="方正仿宋_GBK" w:hint="eastAsia"/>
          <w:szCs w:val="32"/>
        </w:rPr>
        <w:t>100</w:t>
      </w:r>
      <w:r>
        <w:rPr>
          <w:rFonts w:eastAsia="方正仿宋_GBK" w:hint="eastAsia"/>
          <w:szCs w:val="32"/>
        </w:rPr>
        <w:t>万元以上。</w:t>
      </w:r>
    </w:p>
    <w:p w14:paraId="68A45EDF" w14:textId="77777777" w:rsidR="00C1133B" w:rsidRDefault="00AF765D">
      <w:pPr>
        <w:spacing w:line="600" w:lineRule="exact"/>
        <w:ind w:firstLineChars="200" w:firstLine="640"/>
        <w:rPr>
          <w:rFonts w:eastAsia="方正仿宋_GBK"/>
          <w:szCs w:val="32"/>
        </w:rPr>
      </w:pPr>
      <w:r>
        <w:rPr>
          <w:rFonts w:eastAsia="方正仿宋_GBK" w:hint="eastAsia"/>
          <w:szCs w:val="32"/>
        </w:rPr>
        <w:t>（</w:t>
      </w:r>
      <w:r>
        <w:rPr>
          <w:rFonts w:eastAsia="方正仿宋_GBK" w:hint="eastAsia"/>
          <w:szCs w:val="32"/>
        </w:rPr>
        <w:t>4</w:t>
      </w:r>
      <w:r>
        <w:rPr>
          <w:rFonts w:eastAsia="方正仿宋_GBK" w:hint="eastAsia"/>
          <w:szCs w:val="32"/>
        </w:rPr>
        <w:t>）高校、科研院所</w:t>
      </w:r>
      <w:proofErr w:type="gramStart"/>
      <w:r>
        <w:rPr>
          <w:rFonts w:eastAsia="方正仿宋_GBK" w:hint="eastAsia"/>
          <w:szCs w:val="32"/>
        </w:rPr>
        <w:t>类创新</w:t>
      </w:r>
      <w:proofErr w:type="gramEnd"/>
      <w:r>
        <w:rPr>
          <w:rFonts w:eastAsia="方正仿宋_GBK" w:hint="eastAsia"/>
          <w:szCs w:val="32"/>
        </w:rPr>
        <w:t>领军人才应是由我区高校（</w:t>
      </w:r>
      <w:proofErr w:type="gramStart"/>
      <w:r>
        <w:rPr>
          <w:rFonts w:eastAsia="方正仿宋_GBK" w:hint="eastAsia"/>
          <w:szCs w:val="32"/>
        </w:rPr>
        <w:t>含职业</w:t>
      </w:r>
      <w:proofErr w:type="gramEnd"/>
      <w:r>
        <w:rPr>
          <w:rFonts w:eastAsia="方正仿宋_GBK" w:hint="eastAsia"/>
          <w:szCs w:val="32"/>
        </w:rPr>
        <w:t>技术学院）、科研院所（含非企业新型研发机构）全职引进的优秀人才，获得国内</w:t>
      </w:r>
      <w:r>
        <w:rPr>
          <w:rFonts w:eastAsia="方正仿宋_GBK" w:hint="eastAsia"/>
          <w:szCs w:val="32"/>
        </w:rPr>
        <w:t>外重要科技奖项，掌握重要实验技能或科学工程建设关键技术，或主持过重大科研项目，具有世界一流研究水平，近</w:t>
      </w:r>
      <w:r>
        <w:rPr>
          <w:rFonts w:eastAsia="方正仿宋_GBK" w:hint="eastAsia"/>
          <w:szCs w:val="32"/>
        </w:rPr>
        <w:t>5</w:t>
      </w:r>
      <w:r>
        <w:rPr>
          <w:rFonts w:eastAsia="方正仿宋_GBK" w:hint="eastAsia"/>
          <w:szCs w:val="32"/>
        </w:rPr>
        <w:t>年在本学科领域权威刊物上发表过学术论文。</w:t>
      </w:r>
    </w:p>
    <w:p w14:paraId="04D87AAA" w14:textId="77777777" w:rsidR="00C1133B" w:rsidRDefault="00AF765D">
      <w:pPr>
        <w:pStyle w:val="11"/>
        <w:spacing w:line="580" w:lineRule="exact"/>
        <w:ind w:firstLine="640"/>
        <w:rPr>
          <w:rFonts w:eastAsia="方正仿宋_GBK"/>
          <w:sz w:val="32"/>
          <w:szCs w:val="32"/>
        </w:rPr>
      </w:pPr>
      <w:r>
        <w:rPr>
          <w:rFonts w:eastAsia="方正仿宋_GBK" w:hint="eastAsia"/>
          <w:sz w:val="32"/>
          <w:szCs w:val="32"/>
        </w:rPr>
        <w:t>（</w:t>
      </w:r>
      <w:r>
        <w:rPr>
          <w:rFonts w:eastAsia="方正仿宋_GBK" w:hint="eastAsia"/>
          <w:sz w:val="32"/>
          <w:szCs w:val="32"/>
        </w:rPr>
        <w:t>5</w:t>
      </w:r>
      <w:r>
        <w:rPr>
          <w:rFonts w:eastAsia="方正仿宋_GBK" w:hint="eastAsia"/>
          <w:sz w:val="32"/>
          <w:szCs w:val="32"/>
        </w:rPr>
        <w:t>）</w:t>
      </w:r>
      <w:r>
        <w:rPr>
          <w:rFonts w:ascii="Times New Roman" w:eastAsia="方正仿宋_GBK" w:hAnsi="Times New Roman" w:hint="eastAsia"/>
          <w:color w:val="000000"/>
          <w:sz w:val="32"/>
          <w:szCs w:val="32"/>
        </w:rPr>
        <w:t>企业</w:t>
      </w:r>
      <w:proofErr w:type="gramStart"/>
      <w:r>
        <w:rPr>
          <w:rFonts w:ascii="Times New Roman" w:eastAsia="方正仿宋_GBK" w:hAnsi="Times New Roman" w:hint="eastAsia"/>
          <w:color w:val="000000"/>
          <w:sz w:val="32"/>
          <w:szCs w:val="32"/>
        </w:rPr>
        <w:t>类创新</w:t>
      </w:r>
      <w:proofErr w:type="gramEnd"/>
      <w:r>
        <w:rPr>
          <w:rFonts w:ascii="Times New Roman" w:eastAsia="方正仿宋_GBK" w:hAnsi="Times New Roman" w:hint="eastAsia"/>
          <w:color w:val="000000"/>
          <w:sz w:val="32"/>
          <w:szCs w:val="32"/>
        </w:rPr>
        <w:t>领军人才其申报单位应在</w:t>
      </w:r>
      <w:r>
        <w:rPr>
          <w:rFonts w:ascii="Times New Roman" w:eastAsia="方正仿宋_GBK" w:hAnsi="Times New Roman"/>
          <w:color w:val="000000"/>
          <w:sz w:val="32"/>
          <w:szCs w:val="32"/>
        </w:rPr>
        <w:t>2020</w:t>
      </w:r>
      <w:r>
        <w:rPr>
          <w:rFonts w:ascii="Times New Roman" w:eastAsia="方正仿宋_GBK" w:hAnsi="Times New Roman" w:hint="eastAsia"/>
          <w:color w:val="000000"/>
          <w:sz w:val="32"/>
          <w:szCs w:val="32"/>
        </w:rPr>
        <w:t>年</w:t>
      </w:r>
      <w:r>
        <w:rPr>
          <w:rFonts w:ascii="Times New Roman" w:eastAsia="方正仿宋_GBK" w:hAnsi="Times New Roman"/>
          <w:color w:val="000000"/>
          <w:sz w:val="32"/>
          <w:szCs w:val="32"/>
        </w:rPr>
        <w:t>12</w:t>
      </w:r>
      <w:r>
        <w:rPr>
          <w:rFonts w:ascii="Times New Roman" w:eastAsia="方正仿宋_GBK" w:hAnsi="Times New Roman" w:hint="eastAsia"/>
          <w:color w:val="000000"/>
          <w:sz w:val="32"/>
          <w:szCs w:val="32"/>
        </w:rPr>
        <w:t>月</w:t>
      </w:r>
      <w:r>
        <w:rPr>
          <w:rFonts w:ascii="Times New Roman" w:eastAsia="方正仿宋_GBK" w:hAnsi="Times New Roman"/>
          <w:color w:val="000000"/>
          <w:sz w:val="32"/>
          <w:szCs w:val="32"/>
        </w:rPr>
        <w:t>31</w:t>
      </w:r>
      <w:r>
        <w:rPr>
          <w:rFonts w:ascii="Times New Roman" w:eastAsia="方正仿宋_GBK" w:hAnsi="Times New Roman" w:hint="eastAsia"/>
          <w:color w:val="000000"/>
          <w:sz w:val="32"/>
          <w:szCs w:val="32"/>
        </w:rPr>
        <w:t>日前在我区注册、缴纳税收，还应满足以下条件之一：</w:t>
      </w:r>
      <w:r>
        <w:rPr>
          <w:rFonts w:ascii="宋体" w:hAnsi="宋体" w:cs="宋体" w:hint="eastAsia"/>
          <w:color w:val="000000"/>
          <w:sz w:val="32"/>
          <w:szCs w:val="32"/>
        </w:rPr>
        <w:t>①</w:t>
      </w:r>
      <w:r>
        <w:rPr>
          <w:rFonts w:ascii="Times New Roman" w:eastAsia="方正仿宋_GBK" w:hAnsi="Times New Roman" w:hint="eastAsia"/>
          <w:color w:val="000000"/>
          <w:sz w:val="32"/>
          <w:szCs w:val="32"/>
        </w:rPr>
        <w:t>由国家重大人才工程入选者、省</w:t>
      </w:r>
      <w:r>
        <w:rPr>
          <w:rFonts w:ascii="Times New Roman" w:eastAsia="方正仿宋_GBK" w:hAnsi="Times New Roman"/>
          <w:color w:val="000000"/>
          <w:sz w:val="32"/>
          <w:szCs w:val="32"/>
        </w:rPr>
        <w:t>“</w:t>
      </w:r>
      <w:r>
        <w:rPr>
          <w:rFonts w:ascii="Times New Roman" w:eastAsia="方正仿宋_GBK" w:hAnsi="Times New Roman" w:hint="eastAsia"/>
          <w:color w:val="000000"/>
          <w:sz w:val="32"/>
          <w:szCs w:val="32"/>
        </w:rPr>
        <w:t>双创人才</w:t>
      </w:r>
      <w:r>
        <w:rPr>
          <w:rFonts w:ascii="Times New Roman" w:eastAsia="方正仿宋_GBK" w:hAnsi="Times New Roman"/>
          <w:color w:val="000000"/>
          <w:sz w:val="32"/>
          <w:szCs w:val="32"/>
        </w:rPr>
        <w:t>”</w:t>
      </w:r>
      <w:r>
        <w:rPr>
          <w:rFonts w:ascii="Times New Roman" w:eastAsia="方正仿宋_GBK" w:hAnsi="Times New Roman" w:hint="eastAsia"/>
          <w:color w:val="000000"/>
          <w:sz w:val="32"/>
          <w:szCs w:val="32"/>
        </w:rPr>
        <w:t>、</w:t>
      </w:r>
      <w:r>
        <w:rPr>
          <w:rFonts w:ascii="Times New Roman" w:eastAsia="方正仿宋_GBK" w:hAnsi="Times New Roman"/>
          <w:color w:val="000000"/>
          <w:sz w:val="32"/>
          <w:szCs w:val="32"/>
        </w:rPr>
        <w:t>“</w:t>
      </w:r>
      <w:r>
        <w:rPr>
          <w:rFonts w:ascii="Times New Roman" w:eastAsia="方正仿宋_GBK" w:hAnsi="Times New Roman" w:hint="eastAsia"/>
          <w:color w:val="000000"/>
          <w:sz w:val="32"/>
          <w:szCs w:val="32"/>
        </w:rPr>
        <w:t>科技企业家</w:t>
      </w:r>
      <w:r>
        <w:rPr>
          <w:rFonts w:ascii="Times New Roman" w:eastAsia="方正仿宋_GBK" w:hAnsi="Times New Roman"/>
          <w:color w:val="000000"/>
          <w:sz w:val="32"/>
          <w:szCs w:val="32"/>
        </w:rPr>
        <w:t>”</w:t>
      </w:r>
      <w:r>
        <w:rPr>
          <w:rFonts w:ascii="Times New Roman" w:eastAsia="方正仿宋_GBK" w:hAnsi="Times New Roman" w:hint="eastAsia"/>
          <w:color w:val="000000"/>
          <w:sz w:val="32"/>
          <w:szCs w:val="32"/>
        </w:rPr>
        <w:t>创办；</w:t>
      </w:r>
      <w:r>
        <w:rPr>
          <w:rFonts w:ascii="宋体" w:hAnsi="宋体" w:cs="宋体" w:hint="eastAsia"/>
          <w:color w:val="000000"/>
          <w:sz w:val="32"/>
          <w:szCs w:val="32"/>
        </w:rPr>
        <w:t>②</w:t>
      </w:r>
      <w:r>
        <w:rPr>
          <w:rFonts w:ascii="Times New Roman" w:eastAsia="方正仿宋_GBK" w:hAnsi="Times New Roman" w:hint="eastAsia"/>
          <w:color w:val="000000"/>
          <w:sz w:val="32"/>
          <w:szCs w:val="32"/>
        </w:rPr>
        <w:t>国家或省认定的创新型企业、高新技术企业、农业科技型企业、软件企业、</w:t>
      </w:r>
      <w:proofErr w:type="gramStart"/>
      <w:r>
        <w:rPr>
          <w:rFonts w:ascii="Times New Roman" w:eastAsia="方正仿宋_GBK" w:hAnsi="Times New Roman" w:hint="eastAsia"/>
          <w:color w:val="000000"/>
          <w:sz w:val="32"/>
          <w:szCs w:val="32"/>
        </w:rPr>
        <w:t>动漫企业</w:t>
      </w:r>
      <w:proofErr w:type="gramEnd"/>
      <w:r>
        <w:rPr>
          <w:rFonts w:ascii="Times New Roman" w:eastAsia="方正仿宋_GBK" w:hAnsi="Times New Roman" w:hint="eastAsia"/>
          <w:color w:val="000000"/>
          <w:sz w:val="32"/>
          <w:szCs w:val="32"/>
        </w:rPr>
        <w:t>；</w:t>
      </w:r>
      <w:r>
        <w:rPr>
          <w:rFonts w:ascii="宋体" w:hAnsi="宋体" w:cs="宋体" w:hint="eastAsia"/>
          <w:color w:val="000000"/>
          <w:sz w:val="32"/>
          <w:szCs w:val="32"/>
        </w:rPr>
        <w:t>③</w:t>
      </w:r>
      <w:r>
        <w:rPr>
          <w:rFonts w:ascii="Times New Roman" w:eastAsia="方正仿宋_GBK" w:hAnsi="Times New Roman" w:hint="eastAsia"/>
          <w:color w:val="000000"/>
          <w:sz w:val="32"/>
          <w:szCs w:val="32"/>
        </w:rPr>
        <w:t>拥有</w:t>
      </w:r>
      <w:proofErr w:type="gramStart"/>
      <w:r>
        <w:rPr>
          <w:rFonts w:ascii="Times New Roman" w:eastAsia="方正仿宋_GBK" w:hAnsi="Times New Roman" w:hint="eastAsia"/>
          <w:color w:val="000000"/>
          <w:sz w:val="32"/>
          <w:szCs w:val="32"/>
        </w:rPr>
        <w:t>企业院士</w:t>
      </w:r>
      <w:proofErr w:type="gramEnd"/>
      <w:r>
        <w:rPr>
          <w:rFonts w:ascii="Times New Roman" w:eastAsia="方正仿宋_GBK" w:hAnsi="Times New Roman" w:hint="eastAsia"/>
          <w:color w:val="000000"/>
          <w:sz w:val="32"/>
          <w:szCs w:val="32"/>
        </w:rPr>
        <w:t>工作站、博士后科研工作站（创新实践基地）、研究生工作站、技术中心、工程中心、工程技术研究中心等市级以上创新平台；</w:t>
      </w:r>
      <w:r>
        <w:rPr>
          <w:rFonts w:ascii="宋体" w:hAnsi="宋体" w:cs="宋体" w:hint="eastAsia"/>
          <w:color w:val="000000"/>
          <w:sz w:val="32"/>
          <w:szCs w:val="32"/>
        </w:rPr>
        <w:t>④</w:t>
      </w:r>
      <w:r>
        <w:rPr>
          <w:rFonts w:ascii="Times New Roman" w:eastAsia="方正仿宋_GBK" w:hAnsi="Times New Roman"/>
          <w:color w:val="000000"/>
          <w:sz w:val="32"/>
          <w:szCs w:val="32"/>
        </w:rPr>
        <w:t>2020</w:t>
      </w:r>
      <w:r>
        <w:rPr>
          <w:rFonts w:ascii="Times New Roman" w:eastAsia="方正仿宋_GBK" w:hAnsi="Times New Roman" w:hint="eastAsia"/>
          <w:color w:val="000000"/>
          <w:sz w:val="32"/>
          <w:szCs w:val="32"/>
        </w:rPr>
        <w:t>年销售额</w:t>
      </w:r>
      <w:r>
        <w:rPr>
          <w:rFonts w:ascii="Times New Roman" w:eastAsia="方正仿宋_GBK" w:hAnsi="Times New Roman"/>
          <w:color w:val="000000"/>
          <w:sz w:val="32"/>
          <w:szCs w:val="32"/>
        </w:rPr>
        <w:t>2000</w:t>
      </w:r>
      <w:r>
        <w:rPr>
          <w:rFonts w:ascii="Times New Roman" w:eastAsia="方正仿宋_GBK" w:hAnsi="Times New Roman" w:hint="eastAsia"/>
          <w:color w:val="000000"/>
          <w:sz w:val="32"/>
          <w:szCs w:val="32"/>
        </w:rPr>
        <w:t>万元以上；</w:t>
      </w:r>
      <w:r>
        <w:rPr>
          <w:rFonts w:ascii="宋体" w:hAnsi="宋体" w:cs="宋体" w:hint="eastAsia"/>
          <w:color w:val="000000"/>
          <w:sz w:val="32"/>
          <w:szCs w:val="32"/>
        </w:rPr>
        <w:t>⑤</w:t>
      </w:r>
      <w:r>
        <w:rPr>
          <w:rFonts w:eastAsia="方正仿宋_GBK"/>
          <w:sz w:val="32"/>
          <w:szCs w:val="32"/>
        </w:rPr>
        <w:t>获得过园区或</w:t>
      </w:r>
      <w:r>
        <w:rPr>
          <w:rFonts w:eastAsia="方正仿宋_GBK" w:hint="eastAsia"/>
          <w:sz w:val="32"/>
          <w:szCs w:val="32"/>
        </w:rPr>
        <w:t>板块</w:t>
      </w:r>
      <w:r>
        <w:rPr>
          <w:rFonts w:eastAsia="方正仿宋_GBK"/>
          <w:sz w:val="32"/>
          <w:szCs w:val="32"/>
        </w:rPr>
        <w:t>人才计划资助</w:t>
      </w:r>
      <w:r>
        <w:rPr>
          <w:rFonts w:eastAsia="方正仿宋_GBK"/>
          <w:sz w:val="32"/>
          <w:szCs w:val="32"/>
        </w:rPr>
        <w:t>50</w:t>
      </w:r>
      <w:r>
        <w:rPr>
          <w:rFonts w:eastAsia="方正仿宋_GBK"/>
          <w:sz w:val="32"/>
          <w:szCs w:val="32"/>
        </w:rPr>
        <w:t>万元以上的企业</w:t>
      </w:r>
      <w:r>
        <w:rPr>
          <w:rFonts w:eastAsia="方正仿宋_GBK" w:hint="eastAsia"/>
          <w:sz w:val="32"/>
          <w:szCs w:val="32"/>
        </w:rPr>
        <w:t>。</w:t>
      </w:r>
    </w:p>
    <w:p w14:paraId="7FE68393" w14:textId="77777777" w:rsidR="00C1133B" w:rsidRDefault="00AF765D">
      <w:pPr>
        <w:spacing w:line="600" w:lineRule="exact"/>
        <w:ind w:firstLineChars="200" w:firstLine="640"/>
        <w:rPr>
          <w:rFonts w:eastAsia="方正仿宋_GBK"/>
          <w:szCs w:val="32"/>
        </w:rPr>
      </w:pPr>
      <w:r>
        <w:rPr>
          <w:rFonts w:eastAsia="方正仿宋_GBK" w:hint="eastAsia"/>
          <w:szCs w:val="32"/>
        </w:rPr>
        <w:t>（</w:t>
      </w:r>
      <w:r>
        <w:rPr>
          <w:rFonts w:eastAsia="方正仿宋_GBK" w:hint="eastAsia"/>
          <w:szCs w:val="32"/>
        </w:rPr>
        <w:t>6</w:t>
      </w:r>
      <w:r>
        <w:rPr>
          <w:rFonts w:eastAsia="方正仿宋_GBK" w:hint="eastAsia"/>
          <w:szCs w:val="32"/>
        </w:rPr>
        <w:t>）优先支持：</w:t>
      </w:r>
      <w:r>
        <w:rPr>
          <w:rFonts w:eastAsia="方正仿宋_GBK"/>
          <w:szCs w:val="32"/>
        </w:rPr>
        <w:t>国家重大人才工程入选者</w:t>
      </w:r>
      <w:r>
        <w:rPr>
          <w:rFonts w:eastAsia="方正仿宋_GBK" w:hint="eastAsia"/>
          <w:szCs w:val="32"/>
        </w:rPr>
        <w:t>，中科院“百人计划”专家；个人在企业中有资金投入或拥有股份的人才，企业给予年薪</w:t>
      </w:r>
      <w:r>
        <w:rPr>
          <w:rFonts w:eastAsia="方正仿宋_GBK"/>
          <w:szCs w:val="32"/>
        </w:rPr>
        <w:t>30</w:t>
      </w:r>
      <w:r>
        <w:rPr>
          <w:rFonts w:eastAsia="方正仿宋_GBK" w:hint="eastAsia"/>
          <w:szCs w:val="32"/>
        </w:rPr>
        <w:t>万元以上的高薪聘用人才和全职引进的人才。</w:t>
      </w:r>
    </w:p>
    <w:p w14:paraId="4952AAF8" w14:textId="77777777" w:rsidR="00C1133B" w:rsidRDefault="00AF765D">
      <w:pPr>
        <w:pStyle w:val="10"/>
        <w:autoSpaceDE/>
        <w:snapToGrid/>
        <w:spacing w:line="600" w:lineRule="exact"/>
        <w:ind w:firstLine="640"/>
        <w:rPr>
          <w:rFonts w:ascii="方正黑体_GBK" w:eastAsia="方正黑体_GBK"/>
          <w:szCs w:val="32"/>
        </w:rPr>
      </w:pPr>
      <w:r>
        <w:rPr>
          <w:rFonts w:ascii="方正黑体_GBK" w:eastAsia="方正黑体_GBK" w:hint="eastAsia"/>
          <w:szCs w:val="32"/>
        </w:rPr>
        <w:t>四、支持政策：</w:t>
      </w:r>
    </w:p>
    <w:p w14:paraId="0375BCA5" w14:textId="77777777" w:rsidR="00C1133B" w:rsidRDefault="00AF765D">
      <w:pPr>
        <w:spacing w:line="600" w:lineRule="exact"/>
        <w:ind w:firstLineChars="200" w:firstLine="640"/>
        <w:rPr>
          <w:rFonts w:eastAsia="方正仿宋_GBK"/>
          <w:szCs w:val="32"/>
        </w:rPr>
      </w:pPr>
      <w:r>
        <w:rPr>
          <w:rFonts w:eastAsia="方正仿宋_GBK"/>
          <w:szCs w:val="32"/>
        </w:rPr>
        <w:t>1</w:t>
      </w:r>
      <w:r>
        <w:rPr>
          <w:rFonts w:eastAsia="方正仿宋_GBK" w:hint="eastAsia"/>
          <w:szCs w:val="32"/>
        </w:rPr>
        <w:t>．入选创业领军人才的，</w:t>
      </w:r>
      <w:proofErr w:type="gramStart"/>
      <w:r>
        <w:rPr>
          <w:rFonts w:eastAsia="方正仿宋_GBK" w:hint="eastAsia"/>
          <w:szCs w:val="32"/>
        </w:rPr>
        <w:t>视创业</w:t>
      </w:r>
      <w:proofErr w:type="gramEnd"/>
      <w:r>
        <w:rPr>
          <w:rFonts w:eastAsia="方正仿宋_GBK" w:hint="eastAsia"/>
          <w:szCs w:val="32"/>
        </w:rPr>
        <w:t>项目的前期投入、运行质量和预期效益，</w:t>
      </w:r>
      <w:r>
        <w:rPr>
          <w:rFonts w:eastAsia="方正仿宋_GBK" w:hint="eastAsia"/>
          <w:szCs w:val="32"/>
          <w:highlight w:val="yellow"/>
        </w:rPr>
        <w:t>综合专家评审的结果，分</w:t>
      </w:r>
      <w:r>
        <w:rPr>
          <w:rFonts w:eastAsia="方正仿宋_GBK"/>
          <w:szCs w:val="32"/>
          <w:highlight w:val="yellow"/>
        </w:rPr>
        <w:t>A</w:t>
      </w:r>
      <w:r>
        <w:rPr>
          <w:rFonts w:eastAsia="方正仿宋_GBK" w:hint="eastAsia"/>
          <w:szCs w:val="32"/>
          <w:highlight w:val="yellow"/>
        </w:rPr>
        <w:t>、</w:t>
      </w:r>
      <w:r>
        <w:rPr>
          <w:rFonts w:eastAsia="方正仿宋_GBK"/>
          <w:szCs w:val="32"/>
          <w:highlight w:val="yellow"/>
        </w:rPr>
        <w:t>B</w:t>
      </w:r>
      <w:r>
        <w:rPr>
          <w:rFonts w:eastAsia="方正仿宋_GBK" w:hint="eastAsia"/>
          <w:szCs w:val="32"/>
          <w:highlight w:val="yellow"/>
        </w:rPr>
        <w:t>、</w:t>
      </w:r>
      <w:r>
        <w:rPr>
          <w:rFonts w:eastAsia="方正仿宋_GBK"/>
          <w:szCs w:val="32"/>
          <w:highlight w:val="yellow"/>
        </w:rPr>
        <w:t>C</w:t>
      </w:r>
      <w:r>
        <w:rPr>
          <w:rFonts w:eastAsia="方正仿宋_GBK" w:hint="eastAsia"/>
          <w:szCs w:val="32"/>
          <w:highlight w:val="yellow"/>
        </w:rPr>
        <w:t>三</w:t>
      </w:r>
      <w:r>
        <w:rPr>
          <w:rFonts w:eastAsia="方正仿宋_GBK" w:hint="eastAsia"/>
          <w:szCs w:val="32"/>
          <w:highlight w:val="yellow"/>
        </w:rPr>
        <w:lastRenderedPageBreak/>
        <w:t>个等级，分别给予</w:t>
      </w:r>
      <w:r>
        <w:rPr>
          <w:rFonts w:eastAsia="方正仿宋_GBK"/>
          <w:szCs w:val="32"/>
          <w:highlight w:val="yellow"/>
        </w:rPr>
        <w:t>100</w:t>
      </w:r>
      <w:r>
        <w:rPr>
          <w:rFonts w:eastAsia="方正仿宋_GBK" w:hint="eastAsia"/>
          <w:szCs w:val="32"/>
          <w:highlight w:val="yellow"/>
        </w:rPr>
        <w:t>万元、</w:t>
      </w:r>
      <w:r>
        <w:rPr>
          <w:rFonts w:eastAsia="方正仿宋_GBK"/>
          <w:szCs w:val="32"/>
          <w:highlight w:val="yellow"/>
        </w:rPr>
        <w:t>80</w:t>
      </w:r>
      <w:r>
        <w:rPr>
          <w:rFonts w:eastAsia="方正仿宋_GBK" w:hint="eastAsia"/>
          <w:szCs w:val="32"/>
          <w:highlight w:val="yellow"/>
        </w:rPr>
        <w:t>万元和</w:t>
      </w:r>
      <w:r>
        <w:rPr>
          <w:rFonts w:eastAsia="方正仿宋_GBK"/>
          <w:szCs w:val="32"/>
          <w:highlight w:val="yellow"/>
        </w:rPr>
        <w:t>60</w:t>
      </w:r>
      <w:r>
        <w:rPr>
          <w:rFonts w:eastAsia="方正仿宋_GBK" w:hint="eastAsia"/>
          <w:szCs w:val="32"/>
          <w:highlight w:val="yellow"/>
        </w:rPr>
        <w:t>万元的奖励性启动资金资助。</w:t>
      </w:r>
      <w:r>
        <w:rPr>
          <w:rFonts w:eastAsia="方正仿宋_GBK" w:hint="eastAsia"/>
          <w:szCs w:val="32"/>
        </w:rPr>
        <w:t>上述资助，原则上最高均不超过创业人才在创办企业时所投入资金总额，其中</w:t>
      </w:r>
      <w:r>
        <w:rPr>
          <w:rFonts w:eastAsia="方正仿宋_GBK"/>
          <w:szCs w:val="32"/>
        </w:rPr>
        <w:t>10%</w:t>
      </w:r>
      <w:r>
        <w:rPr>
          <w:rFonts w:eastAsia="方正仿宋_GBK" w:hint="eastAsia"/>
          <w:szCs w:val="32"/>
        </w:rPr>
        <w:t>可用于补助人才，并不得抵扣工资待遇。区科技局与创业领军人才本人、所在企业、企业所在板块四方</w:t>
      </w:r>
      <w:proofErr w:type="gramStart"/>
      <w:r>
        <w:rPr>
          <w:rFonts w:eastAsia="方正仿宋_GBK" w:hint="eastAsia"/>
          <w:szCs w:val="32"/>
        </w:rPr>
        <w:t>签定</w:t>
      </w:r>
      <w:proofErr w:type="gramEnd"/>
      <w:r>
        <w:rPr>
          <w:rFonts w:eastAsia="方正仿宋_GBK" w:hint="eastAsia"/>
          <w:szCs w:val="32"/>
        </w:rPr>
        <w:t>合同，明确奖励性的资助资金使用方向、预计产生的成效和考核任务，项目资金根据项目实施进度及目标完成情况拨付，拨付周期最长为</w:t>
      </w:r>
      <w:r>
        <w:rPr>
          <w:rFonts w:eastAsia="方正仿宋_GBK"/>
          <w:szCs w:val="32"/>
        </w:rPr>
        <w:t>2</w:t>
      </w:r>
      <w:r>
        <w:rPr>
          <w:rFonts w:eastAsia="方正仿宋_GBK" w:hint="eastAsia"/>
          <w:szCs w:val="32"/>
        </w:rPr>
        <w:t>年，原则上每年支付</w:t>
      </w:r>
      <w:r>
        <w:rPr>
          <w:rFonts w:eastAsia="方正仿宋_GBK"/>
          <w:szCs w:val="32"/>
        </w:rPr>
        <w:t>50%</w:t>
      </w:r>
      <w:r>
        <w:rPr>
          <w:rFonts w:eastAsia="方正仿宋_GBK" w:hint="eastAsia"/>
          <w:szCs w:val="32"/>
        </w:rPr>
        <w:t>。</w:t>
      </w:r>
    </w:p>
    <w:p w14:paraId="56D2C388" w14:textId="77777777" w:rsidR="00C1133B" w:rsidRDefault="00AF765D">
      <w:pPr>
        <w:spacing w:line="600" w:lineRule="exact"/>
        <w:ind w:firstLineChars="200" w:firstLine="640"/>
        <w:rPr>
          <w:rFonts w:eastAsia="方正仿宋_GBK"/>
          <w:szCs w:val="32"/>
        </w:rPr>
      </w:pPr>
      <w:r>
        <w:rPr>
          <w:rFonts w:eastAsia="方正仿宋_GBK"/>
          <w:szCs w:val="32"/>
        </w:rPr>
        <w:t>2</w:t>
      </w:r>
      <w:r>
        <w:rPr>
          <w:rFonts w:eastAsia="方正仿宋_GBK" w:hint="eastAsia"/>
          <w:szCs w:val="32"/>
        </w:rPr>
        <w:t>．对申报对象为新引进</w:t>
      </w:r>
      <w:r>
        <w:rPr>
          <w:rFonts w:eastAsia="方正仿宋_GBK"/>
          <w:szCs w:val="32"/>
        </w:rPr>
        <w:t>国家重大人才工程入选者</w:t>
      </w:r>
      <w:r>
        <w:rPr>
          <w:rFonts w:eastAsia="方正仿宋_GBK" w:hint="eastAsia"/>
          <w:szCs w:val="32"/>
        </w:rPr>
        <w:t>和国际高层次人才的，项目支持资金最高</w:t>
      </w:r>
      <w:r>
        <w:rPr>
          <w:rFonts w:eastAsia="方正仿宋_GBK"/>
          <w:szCs w:val="32"/>
        </w:rPr>
        <w:t>300</w:t>
      </w:r>
      <w:r>
        <w:rPr>
          <w:rFonts w:eastAsia="方正仿宋_GBK" w:hint="eastAsia"/>
          <w:szCs w:val="32"/>
        </w:rPr>
        <w:t>万元，一般不超过项目实际已投入资金，项目资金根据项目实施进度及</w:t>
      </w:r>
      <w:r>
        <w:rPr>
          <w:rFonts w:eastAsia="方正仿宋_GBK" w:hint="eastAsia"/>
          <w:szCs w:val="32"/>
        </w:rPr>
        <w:t>目标完成情况拨付，拨付周期最长为</w:t>
      </w:r>
      <w:r>
        <w:rPr>
          <w:rFonts w:eastAsia="方正仿宋_GBK"/>
          <w:szCs w:val="32"/>
        </w:rPr>
        <w:t>2</w:t>
      </w:r>
      <w:r>
        <w:rPr>
          <w:rFonts w:eastAsia="方正仿宋_GBK" w:hint="eastAsia"/>
          <w:szCs w:val="32"/>
        </w:rPr>
        <w:t>年，原则上每年支付</w:t>
      </w:r>
      <w:r>
        <w:rPr>
          <w:rFonts w:eastAsia="方正仿宋_GBK"/>
          <w:szCs w:val="32"/>
        </w:rPr>
        <w:t>50%</w:t>
      </w:r>
      <w:r>
        <w:rPr>
          <w:rFonts w:eastAsia="方正仿宋_GBK" w:hint="eastAsia"/>
          <w:szCs w:val="32"/>
        </w:rPr>
        <w:t>。</w:t>
      </w:r>
    </w:p>
    <w:p w14:paraId="6EA41E15" w14:textId="77777777" w:rsidR="00C1133B" w:rsidRDefault="00AF765D">
      <w:pPr>
        <w:spacing w:line="600" w:lineRule="exact"/>
        <w:ind w:firstLineChars="200" w:firstLine="640"/>
        <w:rPr>
          <w:rFonts w:eastAsia="方正仿宋_GBK"/>
          <w:szCs w:val="32"/>
        </w:rPr>
      </w:pPr>
      <w:r>
        <w:rPr>
          <w:rFonts w:eastAsia="方正仿宋_GBK"/>
          <w:szCs w:val="32"/>
        </w:rPr>
        <w:t>3</w:t>
      </w:r>
      <w:r>
        <w:rPr>
          <w:rFonts w:eastAsia="方正仿宋_GBK" w:hint="eastAsia"/>
          <w:szCs w:val="32"/>
        </w:rPr>
        <w:t>．创业领军人才创业企业入选三个自然年内（含入选当年）认定为高新技术企业，企业创业项目业务收入超</w:t>
      </w:r>
      <w:r>
        <w:rPr>
          <w:rFonts w:eastAsia="方正仿宋_GBK"/>
          <w:szCs w:val="32"/>
        </w:rPr>
        <w:t>10000</w:t>
      </w:r>
      <w:r>
        <w:rPr>
          <w:rFonts w:eastAsia="方正仿宋_GBK" w:hint="eastAsia"/>
          <w:szCs w:val="32"/>
        </w:rPr>
        <w:t>万元、</w:t>
      </w:r>
      <w:r>
        <w:rPr>
          <w:rFonts w:eastAsia="方正仿宋_GBK"/>
          <w:szCs w:val="32"/>
        </w:rPr>
        <w:t>5000</w:t>
      </w:r>
      <w:r>
        <w:rPr>
          <w:rFonts w:eastAsia="方正仿宋_GBK" w:hint="eastAsia"/>
          <w:szCs w:val="32"/>
        </w:rPr>
        <w:t>万元、</w:t>
      </w:r>
      <w:r>
        <w:rPr>
          <w:rFonts w:eastAsia="方正仿宋_GBK"/>
          <w:szCs w:val="32"/>
        </w:rPr>
        <w:t>3000</w:t>
      </w:r>
      <w:r>
        <w:rPr>
          <w:rFonts w:eastAsia="方正仿宋_GBK" w:hint="eastAsia"/>
          <w:szCs w:val="32"/>
        </w:rPr>
        <w:t>万元的，分别另行给予</w:t>
      </w:r>
      <w:r>
        <w:rPr>
          <w:rFonts w:eastAsia="方正仿宋_GBK"/>
          <w:szCs w:val="32"/>
        </w:rPr>
        <w:t>200</w:t>
      </w:r>
      <w:r>
        <w:rPr>
          <w:rFonts w:eastAsia="方正仿宋_GBK" w:hint="eastAsia"/>
          <w:szCs w:val="32"/>
        </w:rPr>
        <w:t>万元、</w:t>
      </w:r>
      <w:r>
        <w:rPr>
          <w:rFonts w:eastAsia="方正仿宋_GBK"/>
          <w:szCs w:val="32"/>
        </w:rPr>
        <w:t>100</w:t>
      </w:r>
      <w:r>
        <w:rPr>
          <w:rFonts w:eastAsia="方正仿宋_GBK" w:hint="eastAsia"/>
          <w:szCs w:val="32"/>
        </w:rPr>
        <w:t>万元、</w:t>
      </w:r>
      <w:r>
        <w:rPr>
          <w:rFonts w:eastAsia="方正仿宋_GBK"/>
          <w:szCs w:val="32"/>
        </w:rPr>
        <w:t>50</w:t>
      </w:r>
      <w:r>
        <w:rPr>
          <w:rFonts w:eastAsia="方正仿宋_GBK" w:hint="eastAsia"/>
          <w:szCs w:val="32"/>
        </w:rPr>
        <w:t>万元的奖励补贴。其中</w:t>
      </w:r>
      <w:r>
        <w:rPr>
          <w:rFonts w:eastAsia="方正仿宋_GBK"/>
          <w:szCs w:val="32"/>
        </w:rPr>
        <w:t>10%</w:t>
      </w:r>
      <w:r>
        <w:rPr>
          <w:rFonts w:eastAsia="方正仿宋_GBK" w:hint="eastAsia"/>
          <w:szCs w:val="32"/>
        </w:rPr>
        <w:t>可用于补助人才，并不得抵扣工资待遇。</w:t>
      </w:r>
    </w:p>
    <w:p w14:paraId="2922F820" w14:textId="77777777" w:rsidR="00C1133B" w:rsidRDefault="00AF765D">
      <w:pPr>
        <w:spacing w:line="600" w:lineRule="exact"/>
        <w:ind w:firstLineChars="200" w:firstLine="640"/>
        <w:rPr>
          <w:rFonts w:eastAsia="方正仿宋_GBK"/>
          <w:szCs w:val="32"/>
        </w:rPr>
      </w:pPr>
      <w:r>
        <w:rPr>
          <w:rFonts w:eastAsia="方正仿宋_GBK"/>
          <w:szCs w:val="32"/>
        </w:rPr>
        <w:t>4</w:t>
      </w:r>
      <w:r>
        <w:rPr>
          <w:rFonts w:eastAsia="方正仿宋_GBK" w:hint="eastAsia"/>
          <w:szCs w:val="32"/>
        </w:rPr>
        <w:t>．对获评</w:t>
      </w:r>
      <w:r>
        <w:rPr>
          <w:rFonts w:eastAsia="方正仿宋_GBK"/>
          <w:szCs w:val="32"/>
        </w:rPr>
        <w:t>A</w:t>
      </w:r>
      <w:r>
        <w:rPr>
          <w:rFonts w:eastAsia="方正仿宋_GBK" w:hint="eastAsia"/>
          <w:szCs w:val="32"/>
        </w:rPr>
        <w:t>、</w:t>
      </w:r>
      <w:r>
        <w:rPr>
          <w:rFonts w:eastAsia="方正仿宋_GBK"/>
          <w:szCs w:val="32"/>
        </w:rPr>
        <w:t>B</w:t>
      </w:r>
      <w:r>
        <w:rPr>
          <w:rFonts w:eastAsia="方正仿宋_GBK" w:hint="eastAsia"/>
          <w:szCs w:val="32"/>
        </w:rPr>
        <w:t>、</w:t>
      </w:r>
      <w:r>
        <w:rPr>
          <w:rFonts w:eastAsia="方正仿宋_GBK"/>
          <w:szCs w:val="32"/>
        </w:rPr>
        <w:t>C</w:t>
      </w:r>
      <w:r>
        <w:rPr>
          <w:rFonts w:eastAsia="方正仿宋_GBK" w:hint="eastAsia"/>
          <w:szCs w:val="32"/>
        </w:rPr>
        <w:t>类的创业领军人才企业，</w:t>
      </w:r>
      <w:r>
        <w:rPr>
          <w:rFonts w:eastAsia="方正仿宋_GBK"/>
          <w:szCs w:val="32"/>
        </w:rPr>
        <w:t>3</w:t>
      </w:r>
      <w:r>
        <w:rPr>
          <w:rFonts w:eastAsia="方正仿宋_GBK" w:hint="eastAsia"/>
          <w:szCs w:val="32"/>
        </w:rPr>
        <w:t>年内每年最高分别给予</w:t>
      </w:r>
      <w:r>
        <w:rPr>
          <w:rFonts w:eastAsia="方正仿宋_GBK"/>
          <w:szCs w:val="32"/>
        </w:rPr>
        <w:t>10</w:t>
      </w:r>
      <w:r>
        <w:rPr>
          <w:rFonts w:eastAsia="方正仿宋_GBK" w:hint="eastAsia"/>
          <w:szCs w:val="32"/>
        </w:rPr>
        <w:t>万元、</w:t>
      </w:r>
      <w:r>
        <w:rPr>
          <w:rFonts w:eastAsia="方正仿宋_GBK"/>
          <w:szCs w:val="32"/>
        </w:rPr>
        <w:t>6</w:t>
      </w:r>
      <w:r>
        <w:rPr>
          <w:rFonts w:eastAsia="方正仿宋_GBK" w:hint="eastAsia"/>
          <w:szCs w:val="32"/>
        </w:rPr>
        <w:t>万元、</w:t>
      </w:r>
      <w:r>
        <w:rPr>
          <w:rFonts w:eastAsia="方正仿宋_GBK"/>
          <w:szCs w:val="32"/>
        </w:rPr>
        <w:t>3</w:t>
      </w:r>
      <w:r>
        <w:rPr>
          <w:rFonts w:eastAsia="方正仿宋_GBK" w:hint="eastAsia"/>
          <w:szCs w:val="32"/>
        </w:rPr>
        <w:t>万元的办公场所租金补贴，或无偿提供</w:t>
      </w:r>
      <w:r>
        <w:rPr>
          <w:rFonts w:eastAsia="方正仿宋_GBK"/>
          <w:szCs w:val="32"/>
        </w:rPr>
        <w:t>300</w:t>
      </w:r>
      <w:r>
        <w:rPr>
          <w:rFonts w:eastAsia="方正仿宋_GBK" w:hint="eastAsia"/>
          <w:szCs w:val="32"/>
        </w:rPr>
        <w:t>㎡、</w:t>
      </w:r>
      <w:r>
        <w:rPr>
          <w:rFonts w:eastAsia="方正仿宋_GBK"/>
          <w:szCs w:val="32"/>
        </w:rPr>
        <w:t>200</w:t>
      </w:r>
      <w:r>
        <w:rPr>
          <w:rFonts w:eastAsia="方正仿宋_GBK" w:hint="eastAsia"/>
          <w:szCs w:val="32"/>
        </w:rPr>
        <w:t>㎡、</w:t>
      </w:r>
      <w:r>
        <w:rPr>
          <w:rFonts w:eastAsia="方正仿宋_GBK"/>
          <w:szCs w:val="32"/>
        </w:rPr>
        <w:t>100</w:t>
      </w:r>
      <w:r>
        <w:rPr>
          <w:rFonts w:eastAsia="方正仿宋_GBK" w:hint="eastAsia"/>
          <w:szCs w:val="32"/>
        </w:rPr>
        <w:t>㎡创业载体。</w:t>
      </w:r>
    </w:p>
    <w:p w14:paraId="3D95BE10" w14:textId="77777777" w:rsidR="00C1133B" w:rsidRDefault="00AF765D">
      <w:pPr>
        <w:spacing w:line="600" w:lineRule="exact"/>
        <w:ind w:firstLineChars="200" w:firstLine="640"/>
        <w:rPr>
          <w:rFonts w:eastAsia="方正仿宋_GBK"/>
          <w:szCs w:val="32"/>
        </w:rPr>
      </w:pPr>
      <w:r>
        <w:rPr>
          <w:rFonts w:eastAsia="方正仿宋_GBK"/>
          <w:szCs w:val="32"/>
        </w:rPr>
        <w:t>5</w:t>
      </w:r>
      <w:r>
        <w:rPr>
          <w:rFonts w:eastAsia="方正仿宋_GBK" w:hint="eastAsia"/>
          <w:szCs w:val="32"/>
        </w:rPr>
        <w:t>．创业人才</w:t>
      </w:r>
      <w:r>
        <w:rPr>
          <w:rFonts w:eastAsia="方正仿宋_GBK"/>
          <w:szCs w:val="32"/>
        </w:rPr>
        <w:t>2</w:t>
      </w:r>
      <w:r>
        <w:rPr>
          <w:rFonts w:eastAsia="方正仿宋_GBK" w:hint="eastAsia"/>
          <w:szCs w:val="32"/>
        </w:rPr>
        <w:t>年内已在无锡市外获得同类人才项目资金支持的，可以降档或取消支持。</w:t>
      </w:r>
    </w:p>
    <w:p w14:paraId="34A94EDE" w14:textId="77777777" w:rsidR="00C1133B" w:rsidRDefault="00AF765D">
      <w:pPr>
        <w:spacing w:line="600" w:lineRule="exact"/>
        <w:ind w:firstLineChars="200" w:firstLine="640"/>
        <w:rPr>
          <w:rFonts w:eastAsia="方正仿宋_GBK"/>
          <w:szCs w:val="32"/>
        </w:rPr>
      </w:pPr>
      <w:r>
        <w:rPr>
          <w:rFonts w:eastAsia="方正仿宋_GBK"/>
          <w:szCs w:val="32"/>
        </w:rPr>
        <w:t>6</w:t>
      </w:r>
      <w:r>
        <w:rPr>
          <w:rFonts w:eastAsia="方正仿宋_GBK" w:hint="eastAsia"/>
          <w:szCs w:val="32"/>
        </w:rPr>
        <w:t>．入选创新领军人才的，一次性给予项目支持资金</w:t>
      </w:r>
      <w:r>
        <w:rPr>
          <w:rFonts w:eastAsia="方正仿宋_GBK"/>
          <w:szCs w:val="32"/>
        </w:rPr>
        <w:t>30</w:t>
      </w:r>
      <w:r>
        <w:rPr>
          <w:rFonts w:eastAsia="方正仿宋_GBK" w:hint="eastAsia"/>
          <w:szCs w:val="32"/>
        </w:rPr>
        <w:lastRenderedPageBreak/>
        <w:t>万元至</w:t>
      </w:r>
      <w:r>
        <w:rPr>
          <w:rFonts w:eastAsia="方正仿宋_GBK"/>
          <w:szCs w:val="32"/>
        </w:rPr>
        <w:t>50</w:t>
      </w:r>
      <w:r>
        <w:rPr>
          <w:rFonts w:eastAsia="方正仿宋_GBK" w:hint="eastAsia"/>
          <w:szCs w:val="32"/>
        </w:rPr>
        <w:t>万元，项目资金根据项目实施进度及目标完成情况拨付，拨付周期最长为</w:t>
      </w:r>
      <w:r>
        <w:rPr>
          <w:rFonts w:eastAsia="方正仿宋_GBK"/>
          <w:szCs w:val="32"/>
        </w:rPr>
        <w:t>2</w:t>
      </w:r>
      <w:r>
        <w:rPr>
          <w:rFonts w:eastAsia="方正仿宋_GBK" w:hint="eastAsia"/>
          <w:szCs w:val="32"/>
        </w:rPr>
        <w:t>年，原则上每年支付</w:t>
      </w:r>
      <w:r>
        <w:rPr>
          <w:rFonts w:eastAsia="方正仿宋_GBK"/>
          <w:szCs w:val="32"/>
        </w:rPr>
        <w:t>50%</w:t>
      </w:r>
      <w:r>
        <w:rPr>
          <w:rFonts w:eastAsia="方正仿宋_GBK" w:hint="eastAsia"/>
          <w:szCs w:val="32"/>
        </w:rPr>
        <w:t>，其中用于补助人才的不低于</w:t>
      </w:r>
      <w:r>
        <w:rPr>
          <w:rFonts w:eastAsia="方正仿宋_GBK" w:hint="eastAsia"/>
          <w:szCs w:val="32"/>
        </w:rPr>
        <w:t>3</w:t>
      </w:r>
      <w:r>
        <w:rPr>
          <w:rFonts w:eastAsia="方正仿宋_GBK"/>
          <w:szCs w:val="32"/>
        </w:rPr>
        <w:t>0%</w:t>
      </w:r>
      <w:r>
        <w:rPr>
          <w:rFonts w:eastAsia="方正仿宋_GBK" w:hint="eastAsia"/>
          <w:szCs w:val="32"/>
        </w:rPr>
        <w:t>，并不得抵扣工资待遇。</w:t>
      </w:r>
    </w:p>
    <w:p w14:paraId="5E43796E" w14:textId="77777777" w:rsidR="00C1133B" w:rsidRDefault="00AF765D">
      <w:pPr>
        <w:spacing w:line="600" w:lineRule="exact"/>
        <w:ind w:firstLineChars="200" w:firstLine="640"/>
        <w:rPr>
          <w:rFonts w:eastAsia="方正仿宋_GBK"/>
          <w:szCs w:val="32"/>
        </w:rPr>
      </w:pPr>
      <w:r>
        <w:rPr>
          <w:rFonts w:eastAsia="方正仿宋_GBK"/>
          <w:szCs w:val="32"/>
          <w:highlight w:val="yellow"/>
        </w:rPr>
        <w:t>7</w:t>
      </w:r>
      <w:r>
        <w:rPr>
          <w:rFonts w:eastAsia="方正仿宋_GBK" w:hint="eastAsia"/>
          <w:szCs w:val="32"/>
          <w:highlight w:val="yellow"/>
        </w:rPr>
        <w:t>．</w:t>
      </w:r>
      <w:r>
        <w:rPr>
          <w:rFonts w:eastAsia="方正仿宋_GBK"/>
          <w:szCs w:val="32"/>
          <w:highlight w:val="yellow"/>
        </w:rPr>
        <w:t>20</w:t>
      </w:r>
      <w:r>
        <w:rPr>
          <w:rFonts w:eastAsia="方正仿宋_GBK" w:hint="eastAsia"/>
          <w:szCs w:val="32"/>
          <w:highlight w:val="yellow"/>
        </w:rPr>
        <w:t>20</w:t>
      </w:r>
      <w:r>
        <w:rPr>
          <w:rFonts w:eastAsia="方正仿宋_GBK" w:hint="eastAsia"/>
          <w:szCs w:val="32"/>
          <w:highlight w:val="yellow"/>
        </w:rPr>
        <w:t>年</w:t>
      </w:r>
      <w:r>
        <w:rPr>
          <w:rFonts w:eastAsia="方正仿宋_GBK"/>
          <w:szCs w:val="32"/>
          <w:highlight w:val="yellow"/>
        </w:rPr>
        <w:t>1</w:t>
      </w:r>
      <w:r>
        <w:rPr>
          <w:rFonts w:eastAsia="方正仿宋_GBK" w:hint="eastAsia"/>
          <w:szCs w:val="32"/>
          <w:highlight w:val="yellow"/>
        </w:rPr>
        <w:t>月</w:t>
      </w:r>
      <w:r>
        <w:rPr>
          <w:rFonts w:eastAsia="方正仿宋_GBK"/>
          <w:szCs w:val="32"/>
          <w:highlight w:val="yellow"/>
        </w:rPr>
        <w:t>1</w:t>
      </w:r>
      <w:r>
        <w:rPr>
          <w:rFonts w:eastAsia="方正仿宋_GBK" w:hint="eastAsia"/>
          <w:szCs w:val="32"/>
          <w:highlight w:val="yellow"/>
        </w:rPr>
        <w:t>日以后，由我区申报新入选的</w:t>
      </w:r>
      <w:r>
        <w:rPr>
          <w:rFonts w:eastAsia="方正仿宋_GBK"/>
          <w:szCs w:val="32"/>
          <w:highlight w:val="yellow"/>
        </w:rPr>
        <w:t>国家重大人才工程入选者</w:t>
      </w:r>
      <w:r>
        <w:rPr>
          <w:rFonts w:eastAsia="方正仿宋_GBK" w:hint="eastAsia"/>
          <w:szCs w:val="32"/>
          <w:highlight w:val="yellow"/>
        </w:rPr>
        <w:t>、省“双创计划”人才（创新类、创业类）（以发文时间为准），直接入</w:t>
      </w:r>
      <w:proofErr w:type="gramStart"/>
      <w:r>
        <w:rPr>
          <w:rFonts w:eastAsia="方正仿宋_GBK" w:hint="eastAsia"/>
          <w:szCs w:val="32"/>
          <w:highlight w:val="yellow"/>
        </w:rPr>
        <w:t>选区级创新</w:t>
      </w:r>
      <w:proofErr w:type="gramEnd"/>
      <w:r>
        <w:rPr>
          <w:rFonts w:eastAsia="方正仿宋_GBK" w:hint="eastAsia"/>
          <w:szCs w:val="32"/>
          <w:highlight w:val="yellow"/>
        </w:rPr>
        <w:t>创业领军人才。</w:t>
      </w:r>
    </w:p>
    <w:p w14:paraId="5D96688C" w14:textId="77777777" w:rsidR="00C1133B" w:rsidRDefault="00AF765D">
      <w:pPr>
        <w:spacing w:line="600" w:lineRule="exact"/>
        <w:ind w:firstLineChars="200" w:firstLine="640"/>
        <w:rPr>
          <w:rFonts w:eastAsia="方正仿宋_GBK"/>
          <w:szCs w:val="32"/>
        </w:rPr>
      </w:pPr>
      <w:r>
        <w:rPr>
          <w:rFonts w:eastAsia="方正仿宋_GBK"/>
          <w:szCs w:val="32"/>
        </w:rPr>
        <w:t>8</w:t>
      </w:r>
      <w:r>
        <w:rPr>
          <w:rFonts w:eastAsia="方正仿宋_GBK" w:hint="eastAsia"/>
          <w:szCs w:val="32"/>
        </w:rPr>
        <w:t>．人才按规定享受相应工作和生活服务。</w:t>
      </w:r>
    </w:p>
    <w:p w14:paraId="6E3598CD" w14:textId="77777777" w:rsidR="00C1133B" w:rsidRDefault="00C1133B"/>
    <w:sectPr w:rsidR="00C1133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微软雅黑"/>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汉鼎简仿宋">
    <w:altName w:val="宋体"/>
    <w:charset w:val="86"/>
    <w:family w:val="modern"/>
    <w:pitch w:val="default"/>
    <w:sig w:usb0="00000000" w:usb1="00000000" w:usb2="00000010" w:usb3="00000000" w:csb0="00040000" w:csb1="00000000"/>
  </w:font>
  <w:font w:name="方正黑体_GBK">
    <w:altName w:val="微软雅黑"/>
    <w:charset w:val="86"/>
    <w:family w:val="script"/>
    <w:pitch w:val="default"/>
    <w:sig w:usb0="00000000" w:usb1="00000000" w:usb2="00000010" w:usb3="00000000" w:csb0="00040000" w:csb1="00000000"/>
  </w:font>
  <w:font w:name="方正小标宋简体">
    <w:altName w:val="微软雅黑"/>
    <w:charset w:val="86"/>
    <w:family w:val="auto"/>
    <w:pitch w:val="default"/>
    <w:sig w:usb0="00000000" w:usb1="00000000" w:usb2="00000010" w:usb3="00000000" w:csb0="00040000" w:csb1="00000000"/>
  </w:font>
  <w:font w:name="方正小标宋_GBK">
    <w:altName w:val="微软雅黑"/>
    <w:charset w:val="86"/>
    <w:family w:val="script"/>
    <w:pitch w:val="default"/>
    <w:sig w:usb0="00000000" w:usb1="00000000" w:usb2="00000010" w:usb3="00000000" w:csb0="00040000" w:csb1="00000000"/>
  </w:font>
  <w:font w:name="方正仿宋_GBK">
    <w:altName w:val="微软雅黑"/>
    <w:charset w:val="00"/>
    <w:family w:val="auto"/>
    <w:pitch w:val="default"/>
  </w:font>
  <w:font w:name="方正楷体_GBK">
    <w:altName w:val="微软雅黑"/>
    <w:charset w:val="86"/>
    <w:family w:val="script"/>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7D5"/>
    <w:rsid w:val="9A53F381"/>
    <w:rsid w:val="F5FD3CC6"/>
    <w:rsid w:val="00055A05"/>
    <w:rsid w:val="001F385C"/>
    <w:rsid w:val="0026798B"/>
    <w:rsid w:val="002B754A"/>
    <w:rsid w:val="002D13D4"/>
    <w:rsid w:val="002F1E70"/>
    <w:rsid w:val="00360449"/>
    <w:rsid w:val="00470334"/>
    <w:rsid w:val="00544A23"/>
    <w:rsid w:val="005B1ACB"/>
    <w:rsid w:val="005D4A41"/>
    <w:rsid w:val="006C2901"/>
    <w:rsid w:val="006C2D8D"/>
    <w:rsid w:val="00750FBE"/>
    <w:rsid w:val="008269CA"/>
    <w:rsid w:val="0099621B"/>
    <w:rsid w:val="00AB25A8"/>
    <w:rsid w:val="00AC4451"/>
    <w:rsid w:val="00AE542F"/>
    <w:rsid w:val="00AF765D"/>
    <w:rsid w:val="00B23A1F"/>
    <w:rsid w:val="00B46FBC"/>
    <w:rsid w:val="00BD557B"/>
    <w:rsid w:val="00C1133B"/>
    <w:rsid w:val="00C11403"/>
    <w:rsid w:val="00CD07D5"/>
    <w:rsid w:val="00CD5283"/>
    <w:rsid w:val="00D119DA"/>
    <w:rsid w:val="00DC11EF"/>
    <w:rsid w:val="00E5288A"/>
    <w:rsid w:val="00EE2DBF"/>
    <w:rsid w:val="00F52338"/>
    <w:rsid w:val="00F77106"/>
    <w:rsid w:val="00FC5676"/>
    <w:rsid w:val="3AD3E1FE"/>
    <w:rsid w:val="3FBF09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C3A40"/>
  <w15:docId w15:val="{4BC3750D-A12B-4A9E-BFB7-A04B69DAF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仿宋_GB2312" w:hAnsi="Times New Roman" w:cs="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Pr>
      <w:sz w:val="18"/>
      <w:szCs w:val="18"/>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paragraph" w:customStyle="1" w:styleId="1">
    <w:name w:val="无间隔1"/>
    <w:uiPriority w:val="1"/>
    <w:qFormat/>
    <w:pPr>
      <w:widowControl w:val="0"/>
      <w:jc w:val="both"/>
    </w:pPr>
    <w:rPr>
      <w:snapToGrid w:val="0"/>
      <w:kern w:val="2"/>
      <w:sz w:val="21"/>
      <w:szCs w:val="22"/>
    </w:rPr>
  </w:style>
  <w:style w:type="paragraph" w:customStyle="1" w:styleId="CharChar1">
    <w:name w:val="Char Char1"/>
    <w:basedOn w:val="a"/>
    <w:semiHidden/>
    <w:pPr>
      <w:widowControl/>
      <w:spacing w:after="160" w:line="240" w:lineRule="exact"/>
      <w:ind w:firstLineChars="200" w:firstLine="200"/>
      <w:jc w:val="left"/>
    </w:pPr>
    <w:rPr>
      <w:rFonts w:ascii="Verdana" w:eastAsia="宋体" w:hAnsi="Verdana"/>
      <w:kern w:val="0"/>
      <w:sz w:val="20"/>
      <w:lang w:eastAsia="en-US"/>
    </w:rPr>
  </w:style>
  <w:style w:type="paragraph" w:customStyle="1" w:styleId="10">
    <w:name w:val="列表段落1"/>
    <w:basedOn w:val="a"/>
    <w:uiPriority w:val="34"/>
    <w:qFormat/>
    <w:pPr>
      <w:autoSpaceDE w:val="0"/>
      <w:autoSpaceDN w:val="0"/>
      <w:snapToGrid w:val="0"/>
      <w:spacing w:line="590" w:lineRule="atLeast"/>
      <w:ind w:firstLineChars="200" w:firstLine="420"/>
    </w:pPr>
    <w:rPr>
      <w:rFonts w:ascii="汉鼎简仿宋" w:eastAsia="汉鼎简仿宋"/>
      <w:snapToGrid w:val="0"/>
      <w:kern w:val="0"/>
      <w:szCs w:val="20"/>
    </w:rPr>
  </w:style>
  <w:style w:type="character" w:customStyle="1" w:styleId="a8">
    <w:name w:val="页眉 字符"/>
    <w:basedOn w:val="a0"/>
    <w:link w:val="a7"/>
    <w:uiPriority w:val="99"/>
    <w:rPr>
      <w:rFonts w:ascii="Times New Roman" w:eastAsia="仿宋_GB2312" w:hAnsi="Times New Roman" w:cs="Times New Roman"/>
      <w:snapToGrid/>
      <w:sz w:val="18"/>
      <w:szCs w:val="18"/>
    </w:rPr>
  </w:style>
  <w:style w:type="character" w:customStyle="1" w:styleId="a6">
    <w:name w:val="页脚 字符"/>
    <w:basedOn w:val="a0"/>
    <w:link w:val="a5"/>
    <w:uiPriority w:val="99"/>
    <w:rPr>
      <w:rFonts w:ascii="Times New Roman" w:eastAsia="仿宋_GB2312" w:hAnsi="Times New Roman" w:cs="Times New Roman"/>
      <w:snapToGrid/>
      <w:sz w:val="18"/>
      <w:szCs w:val="18"/>
    </w:rPr>
  </w:style>
  <w:style w:type="paragraph" w:customStyle="1" w:styleId="11">
    <w:name w:val="列出段落1"/>
    <w:basedOn w:val="a"/>
    <w:uiPriority w:val="34"/>
    <w:qFormat/>
    <w:pPr>
      <w:ind w:firstLineChars="200" w:firstLine="420"/>
    </w:pPr>
    <w:rPr>
      <w:rFonts w:ascii="Calibri" w:eastAsia="宋体" w:hAnsi="Calibri"/>
      <w:sz w:val="21"/>
      <w:szCs w:val="22"/>
    </w:rPr>
  </w:style>
  <w:style w:type="character" w:customStyle="1" w:styleId="a4">
    <w:name w:val="批注框文本 字符"/>
    <w:basedOn w:val="a0"/>
    <w:link w:val="a3"/>
    <w:uiPriority w:val="99"/>
    <w:semiHidden/>
    <w:rPr>
      <w:rFonts w:ascii="Times New Roman" w:eastAsia="仿宋_GB2312" w:hAnsi="Times New Roman" w:cs="Times New Roman"/>
      <w:snapToGrid/>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413</Words>
  <Characters>2357</Characters>
  <Application>Microsoft Office Word</Application>
  <DocSecurity>0</DocSecurity>
  <Lines>19</Lines>
  <Paragraphs>5</Paragraphs>
  <ScaleCrop>false</ScaleCrop>
  <Company>MS</Company>
  <LinksUpToDate>false</LinksUpToDate>
  <CharactersWithSpaces>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露 刘</cp:lastModifiedBy>
  <cp:revision>2</cp:revision>
  <dcterms:created xsi:type="dcterms:W3CDTF">2022-04-25T09:57:00Z</dcterms:created>
  <dcterms:modified xsi:type="dcterms:W3CDTF">2022-04-25T09:57:00Z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2052-1.1.0.1454</vt:lpwstr>
  </property>
</Properties>
</file>