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530"/>
        <w:gridCol w:w="2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8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</w:rPr>
              <w:t>专项类别</w:t>
            </w:r>
          </w:p>
        </w:tc>
        <w:tc>
          <w:tcPr>
            <w:tcW w:w="5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  <w:u w:val="none"/>
                <w:lang w:eastAsia="zh-CN"/>
              </w:rPr>
              <w:t>：</w:t>
            </w:r>
          </w:p>
        </w:tc>
        <w:tc>
          <w:tcPr>
            <w:tcW w:w="2943" w:type="dxa"/>
            <w:tcBorders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  <w:u w:val="none"/>
              </w:rPr>
              <w:t>省知识产权专项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8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</w:rPr>
              <w:t>项目受理号</w:t>
            </w:r>
          </w:p>
        </w:tc>
        <w:tc>
          <w:tcPr>
            <w:tcW w:w="53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宋体" w:hAnsi="宋体" w:eastAsia="方正仿宋_GBK" w:cs="Times New Roman"/>
                <w:b w:val="0"/>
                <w:bCs w:val="0"/>
                <w:color w:val="auto"/>
                <w:sz w:val="32"/>
                <w:szCs w:val="32"/>
                <w:highlight w:val="yellow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 w:val="0"/>
                <w:b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：</w:t>
            </w:r>
          </w:p>
        </w:tc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Calibri" w:hAnsi="Calibri" w:eastAsia="方正仿宋_GBK" w:cs="Times New Roman"/>
                <w:b w:val="0"/>
                <w:bCs w:val="0"/>
                <w:snapToGrid w:val="0"/>
                <w:color w:val="auto"/>
                <w:kern w:val="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ascii="宋体" w:hAnsi="宋体" w:cs="Calibri"/>
          <w:b w:val="0"/>
          <w:bCs w:val="0"/>
          <w:snapToGrid/>
          <w:color w:val="000000"/>
          <w:kern w:val="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ascii="宋体" w:hAnsi="宋体" w:cs="Calibri"/>
          <w:b w:val="0"/>
          <w:bCs w:val="0"/>
          <w:snapToGrid/>
          <w:color w:val="000000"/>
          <w:kern w:val="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eastAsia" w:eastAsia="方正小标宋简体"/>
          <w:b/>
          <w:bCs/>
          <w:color w:val="auto"/>
          <w:sz w:val="48"/>
          <w:szCs w:val="48"/>
        </w:rPr>
      </w:pPr>
      <w:r>
        <w:rPr>
          <w:rFonts w:ascii="Calibri" w:hAnsi="Calibri" w:eastAsia="方正小标宋_GBK"/>
          <w:b/>
          <w:bCs/>
          <w:color w:val="auto"/>
          <w:kern w:val="2"/>
          <w:sz w:val="48"/>
          <w:szCs w:val="48"/>
        </w:rPr>
        <w:t>江苏省</w:t>
      </w:r>
      <w:r>
        <w:rPr>
          <w:rFonts w:hint="eastAsia" w:ascii="Calibri" w:hAnsi="Calibri" w:eastAsia="方正小标宋_GBK"/>
          <w:b/>
          <w:bCs/>
          <w:color w:val="auto"/>
          <w:kern w:val="2"/>
          <w:sz w:val="48"/>
          <w:szCs w:val="48"/>
        </w:rPr>
        <w:t>知识产权战略推进计划</w:t>
      </w:r>
      <w:r>
        <w:rPr>
          <w:rFonts w:ascii="Calibri" w:hAnsi="Calibri" w:eastAsia="方正小标宋_GBK"/>
          <w:b/>
          <w:bCs/>
          <w:color w:val="auto"/>
          <w:kern w:val="2"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 w:eastAsia="方正小标宋简体"/>
          <w:b/>
          <w:bCs/>
          <w:color w:val="auto"/>
          <w:sz w:val="48"/>
          <w:szCs w:val="48"/>
        </w:rPr>
      </w:pPr>
      <w:r>
        <w:rPr>
          <w:rFonts w:ascii="Calibri" w:hAnsi="Calibri" w:eastAsia="宋体"/>
          <w:b/>
          <w:bCs/>
          <w:color w:val="auto"/>
          <w:kern w:val="2"/>
          <w:sz w:val="36"/>
          <w:szCs w:val="36"/>
        </w:rPr>
        <w:t>【</w:t>
      </w:r>
      <w:r>
        <w:rPr>
          <w:rFonts w:hint="eastAsia" w:ascii="Calibri" w:hAnsi="Calibri" w:eastAsia="方正楷体_GBK" w:cs="Times New Roman"/>
          <w:b/>
          <w:bCs/>
          <w:snapToGrid/>
          <w:color w:val="auto"/>
          <w:kern w:val="2"/>
          <w:sz w:val="36"/>
          <w:szCs w:val="36"/>
          <w:lang w:eastAsia="zh-CN"/>
        </w:rPr>
        <w:t>高校院所知识产权运营能力提升计划项目</w:t>
      </w:r>
      <w:r>
        <w:rPr>
          <w:rFonts w:ascii="Calibri" w:hAnsi="Calibri" w:eastAsia="宋体"/>
          <w:b/>
          <w:bCs/>
          <w:color w:val="auto"/>
          <w:kern w:val="2"/>
          <w:sz w:val="36"/>
          <w:szCs w:val="36"/>
        </w:rPr>
        <w:t>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宋体" w:hAnsi="宋体" w:eastAsia="方正小标宋_GBK" w:cs="方正小标宋_GBK"/>
          <w:b w:val="0"/>
          <w:bCs w:val="0"/>
          <w:snapToGrid/>
          <w:color w:val="000000"/>
          <w:kern w:val="2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ascii="宋体" w:hAnsi="宋体" w:cs="方正仿宋_GBK"/>
          <w:b w:val="0"/>
          <w:bCs w:val="0"/>
          <w:snapToGrid/>
          <w:color w:val="000000"/>
          <w:kern w:val="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ascii="宋体" w:hAnsi="宋体" w:cs="方正仿宋_GBK"/>
          <w:b w:val="0"/>
          <w:bCs w:val="0"/>
          <w:snapToGrid/>
          <w:color w:val="000000"/>
          <w:kern w:val="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ascii="宋体" w:hAnsi="宋体" w:cs="方正仿宋_GBK"/>
          <w:b w:val="0"/>
          <w:bCs w:val="0"/>
          <w:snapToGrid/>
          <w:color w:val="000000"/>
          <w:kern w:val="2"/>
          <w:szCs w:val="32"/>
        </w:rPr>
      </w:pPr>
    </w:p>
    <w:tbl>
      <w:tblPr>
        <w:tblStyle w:val="5"/>
        <w:tblW w:w="8981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335"/>
        <w:gridCol w:w="2331"/>
        <w:gridCol w:w="1062"/>
        <w:gridCol w:w="358"/>
        <w:gridCol w:w="267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</w:rPr>
              <w:t>申报单位</w:t>
            </w:r>
          </w:p>
        </w:tc>
        <w:tc>
          <w:tcPr>
            <w:tcW w:w="3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</w:rPr>
              <w:t>单位地址</w:t>
            </w:r>
          </w:p>
        </w:tc>
        <w:tc>
          <w:tcPr>
            <w:tcW w:w="3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  <w:lang w:eastAsia="zh-CN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yellow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yellow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县（市、区）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u w:val="none"/>
                <w:vertAlign w:val="baseline"/>
                <w:lang w:val="en-US" w:eastAsia="zh-CN"/>
              </w:rPr>
              <w:t>XXXX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</w:rPr>
              <w:t>项目负责人</w:t>
            </w:r>
          </w:p>
        </w:tc>
        <w:tc>
          <w:tcPr>
            <w:tcW w:w="3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62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58" w:type="dxa"/>
            <w:tcBorders>
              <w:top w:val="single" w:color="auto" w:sz="4" w:space="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1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</w:rPr>
              <w:t>项目联系人</w:t>
            </w:r>
          </w:p>
        </w:tc>
        <w:tc>
          <w:tcPr>
            <w:tcW w:w="3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35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  <w:tc>
          <w:tcPr>
            <w:tcW w:w="267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16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cs="方正仿宋_GBK"/>
                <w:kern w:val="2"/>
                <w:sz w:val="32"/>
                <w:szCs w:val="32"/>
                <w:lang w:eastAsia="zh-CN"/>
              </w:rPr>
              <w:t>监管单位</w:t>
            </w:r>
          </w:p>
        </w:tc>
        <w:tc>
          <w:tcPr>
            <w:tcW w:w="335" w:type="dxa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6430" w:type="dxa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yellow"/>
                <w:u w:val="none"/>
                <w:lang w:eastAsia="zh-CN"/>
              </w:rPr>
              <w:t>（所在设区市知识产权局）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textAlignment w:val="auto"/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江苏省知识产权局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bCs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二○二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2"/>
          <w:szCs w:val="32"/>
        </w:rPr>
        <w:t>年</w:t>
      </w: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rFonts w:ascii="宋体" w:hAnsi="宋体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</w:pPr>
      <w:r>
        <w:rPr>
          <w:rFonts w:ascii="宋体" w:hAnsi="宋体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br w:type="page"/>
      </w:r>
    </w:p>
    <w:p>
      <w:pPr>
        <w:autoSpaceDE/>
        <w:autoSpaceDN/>
        <w:snapToGrid/>
        <w:spacing w:line="580" w:lineRule="exact"/>
        <w:ind w:firstLine="0"/>
        <w:jc w:val="center"/>
        <w:rPr>
          <w:rFonts w:ascii="宋体" w:hAnsi="宋体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</w:pPr>
    </w:p>
    <w:p>
      <w:pPr>
        <w:autoSpaceDE/>
        <w:autoSpaceDN/>
        <w:snapToGrid/>
        <w:spacing w:line="580" w:lineRule="exact"/>
        <w:ind w:firstLine="0"/>
        <w:jc w:val="center"/>
        <w:rPr>
          <w:rFonts w:ascii="宋体" w:hAnsi="宋体" w:eastAsia="方正小标宋_GBK"/>
          <w:b w:val="0"/>
          <w:bCs w:val="0"/>
          <w:snapToGrid/>
          <w:color w:val="000000"/>
          <w:kern w:val="2"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</w:rPr>
        <w:t>信用承诺书</w:t>
      </w:r>
    </w:p>
    <w:p>
      <w:pPr>
        <w:autoSpaceDE/>
        <w:autoSpaceDN/>
        <w:snapToGrid/>
        <w:spacing w:line="580" w:lineRule="exact"/>
        <w:ind w:firstLine="0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</w:p>
    <w:p>
      <w:pPr>
        <w:autoSpaceDE/>
        <w:autoSpaceDN/>
        <w:snapToGrid/>
        <w:spacing w:line="580" w:lineRule="exact"/>
        <w:ind w:firstLine="640" w:firstLineChars="200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>我单位已知晓《江苏省社会法人失信惩戒办法（试行）》、《江苏省自然人失信惩戒办法（试行）》以及《省级财政专项资金管理应用信用信息暂行规定》，并郑重承诺如下：</w:t>
      </w:r>
    </w:p>
    <w:p>
      <w:pPr>
        <w:autoSpaceDE/>
        <w:autoSpaceDN/>
        <w:snapToGrid/>
        <w:spacing w:line="580" w:lineRule="exact"/>
        <w:ind w:firstLine="640" w:firstLineChars="200"/>
        <w:rPr>
          <w:rFonts w:ascii="宋体" w:hAnsi="宋体" w:cs="方正仿宋_GBK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>1. 我单位近三年信用状况良好，无严重失信行为；</w:t>
      </w:r>
    </w:p>
    <w:p>
      <w:pPr>
        <w:autoSpaceDE/>
        <w:autoSpaceDN/>
        <w:snapToGrid/>
        <w:spacing w:line="580" w:lineRule="exact"/>
        <w:ind w:firstLine="640" w:firstLineChars="200"/>
        <w:rPr>
          <w:rFonts w:ascii="宋体" w:hAnsi="宋体" w:cs="方正仿宋_GBK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>2. 申报项目的所有材料均依据申报要求，据实提供，无任何伪造修改和虚假成分；</w:t>
      </w:r>
    </w:p>
    <w:p>
      <w:pPr>
        <w:autoSpaceDE/>
        <w:autoSpaceDN/>
        <w:snapToGrid/>
        <w:spacing w:line="580" w:lineRule="exact"/>
        <w:ind w:firstLine="640" w:firstLineChars="200"/>
        <w:rPr>
          <w:rFonts w:ascii="宋体" w:hAnsi="宋体" w:cs="方正仿宋_GBK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>3. 专项资金获批后将严格按照《江苏省知识产权专项资金管理办法》等有关规定规范使用，并为项目实施提供承诺的条件，按任务要求推进项目实施；</w:t>
      </w:r>
    </w:p>
    <w:p>
      <w:pPr>
        <w:autoSpaceDE/>
        <w:autoSpaceDN/>
        <w:snapToGrid/>
        <w:spacing w:line="580" w:lineRule="exact"/>
        <w:ind w:firstLine="640" w:firstLineChars="200"/>
        <w:rPr>
          <w:rFonts w:ascii="宋体" w:hAnsi="宋体" w:cs="方正仿宋_GBK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>4. 如违背以上承诺，我单位及相关责任人员愿意承担相关责任，同意有关主管部门将相关失信信息记入公共信用信息系统。严重失信的，同意在相关政府门户网站公开。</w:t>
      </w:r>
    </w:p>
    <w:p>
      <w:pPr>
        <w:autoSpaceDE/>
        <w:autoSpaceDN/>
        <w:snapToGrid/>
        <w:spacing w:line="580" w:lineRule="exact"/>
        <w:ind w:firstLine="0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</w:p>
    <w:p>
      <w:pPr>
        <w:autoSpaceDE/>
        <w:autoSpaceDN/>
        <w:snapToGrid/>
        <w:spacing w:line="580" w:lineRule="exact"/>
        <w:ind w:firstLine="640" w:firstLineChars="200"/>
        <w:jc w:val="center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 xml:space="preserve">            项目申报责任人（签名）</w:t>
      </w:r>
    </w:p>
    <w:p>
      <w:pPr>
        <w:autoSpaceDE/>
        <w:autoSpaceDN/>
        <w:snapToGrid/>
        <w:spacing w:line="580" w:lineRule="exact"/>
        <w:ind w:firstLine="640" w:firstLineChars="200"/>
        <w:jc w:val="right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</w:p>
    <w:p>
      <w:pPr>
        <w:autoSpaceDE/>
        <w:autoSpaceDN/>
        <w:snapToGrid/>
        <w:spacing w:line="580" w:lineRule="exact"/>
        <w:ind w:firstLine="640" w:firstLineChars="200"/>
        <w:jc w:val="center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 xml:space="preserve">                   申报单位（公章）</w:t>
      </w:r>
    </w:p>
    <w:p>
      <w:pPr>
        <w:autoSpaceDE/>
        <w:autoSpaceDN/>
        <w:snapToGrid/>
        <w:spacing w:line="580" w:lineRule="exact"/>
        <w:ind w:firstLine="640" w:firstLineChars="200"/>
        <w:jc w:val="right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</w:p>
    <w:p>
      <w:pPr>
        <w:autoSpaceDE/>
        <w:autoSpaceDN/>
        <w:snapToGrid/>
        <w:spacing w:line="580" w:lineRule="exact"/>
        <w:ind w:firstLine="0"/>
        <w:jc w:val="center"/>
        <w:rPr>
          <w:rFonts w:ascii="宋体" w:hAnsi="宋体"/>
          <w:b w:val="0"/>
          <w:bCs w:val="0"/>
          <w:snapToGrid/>
          <w:color w:val="000000"/>
          <w:kern w:val="2"/>
          <w:szCs w:val="32"/>
        </w:rPr>
      </w:pPr>
      <w:r>
        <w:rPr>
          <w:rFonts w:hint="eastAsia" w:ascii="宋体" w:hAnsi="宋体" w:cs="方正仿宋_GBK"/>
          <w:b w:val="0"/>
          <w:bCs w:val="0"/>
          <w:snapToGrid/>
          <w:color w:val="000000"/>
          <w:kern w:val="2"/>
          <w:szCs w:val="32"/>
        </w:rPr>
        <w:t xml:space="preserve">                    年  月  日</w:t>
      </w:r>
    </w:p>
    <w:p>
      <w:pPr>
        <w:widowControl/>
        <w:autoSpaceDE/>
        <w:autoSpaceDN/>
        <w:snapToGrid/>
        <w:spacing w:line="580" w:lineRule="exact"/>
        <w:ind w:firstLine="0"/>
        <w:jc w:val="left"/>
        <w:rPr>
          <w:rFonts w:ascii="宋体" w:hAnsi="宋体" w:eastAsia="方正黑体_GBK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ascii="宋体" w:hAnsi="宋体" w:eastAsia="楷体"/>
          <w:b w:val="0"/>
          <w:bCs w:val="0"/>
          <w:snapToGrid/>
          <w:color w:val="000000"/>
          <w:kern w:val="2"/>
          <w:sz w:val="28"/>
          <w:szCs w:val="28"/>
        </w:rPr>
        <w:br w:type="page"/>
      </w:r>
      <w:r>
        <w:rPr>
          <w:rFonts w:hint="eastAsia"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  <w:t>一、申报单位基本信息</w:t>
      </w:r>
    </w:p>
    <w:tbl>
      <w:tblPr>
        <w:tblStyle w:val="4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239"/>
        <w:gridCol w:w="1636"/>
        <w:gridCol w:w="1443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单位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楷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楷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单位类型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  <w:lang w:eastAsia="zh-CN"/>
              </w:rPr>
              <w:t>高等学校</w:t>
            </w:r>
            <w:r>
              <w:rPr>
                <w:rFonts w:hint="eastAsia"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□  </w:t>
            </w:r>
            <w:r>
              <w:rPr>
                <w:rFonts w:hint="eastAsia"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科研院所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统一社会信用代码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或负责人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636" w:type="dxa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负责人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职</w:t>
            </w:r>
            <w:r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务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手</w:t>
            </w:r>
            <w:r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机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手  机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  <w:t>传真号码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60" w:leftChars="-50" w:right="-160" w:rightChars="-50"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邮编</w:t>
            </w:r>
          </w:p>
        </w:tc>
        <w:tc>
          <w:tcPr>
            <w:tcW w:w="1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/>
                <w:b w:val="0"/>
                <w:bCs w:val="0"/>
                <w:snapToGrid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情况</w:t>
            </w:r>
          </w:p>
        </w:tc>
        <w:tc>
          <w:tcPr>
            <w:tcW w:w="75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（简要介绍单位基本情况及近三年知识产权工作的整体情况，包括知识产权的创造、保护、管理、运用等情况。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 w:eastAsia="黑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autoSpaceDE/>
        <w:autoSpaceDN/>
        <w:snapToGrid/>
        <w:spacing w:line="240" w:lineRule="auto"/>
        <w:ind w:firstLine="0"/>
        <w:jc w:val="left"/>
        <w:rPr>
          <w:rFonts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  <w:br w:type="page"/>
      </w:r>
    </w:p>
    <w:p>
      <w:pPr>
        <w:numPr>
          <w:ilvl w:val="0"/>
          <w:numId w:val="0"/>
        </w:numPr>
        <w:autoSpaceDE/>
        <w:autoSpaceDN/>
        <w:snapToGrid/>
        <w:spacing w:before="297" w:beforeLines="50" w:after="297" w:afterLines="50" w:line="320" w:lineRule="exact"/>
        <w:rPr>
          <w:rFonts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hint="eastAsia"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  <w:lang w:eastAsia="zh-CN"/>
        </w:rPr>
        <w:t>二、</w:t>
      </w:r>
      <w:r>
        <w:rPr>
          <w:rFonts w:hint="eastAsia"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  <w:t>申报条件</w:t>
      </w:r>
    </w:p>
    <w:tbl>
      <w:tblPr>
        <w:tblStyle w:val="4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47"/>
        <w:gridCol w:w="218"/>
        <w:gridCol w:w="29"/>
        <w:gridCol w:w="877"/>
        <w:gridCol w:w="18"/>
        <w:gridCol w:w="1158"/>
        <w:gridCol w:w="27"/>
        <w:gridCol w:w="552"/>
        <w:gridCol w:w="257"/>
        <w:gridCol w:w="690"/>
        <w:gridCol w:w="232"/>
        <w:gridCol w:w="501"/>
        <w:gridCol w:w="9"/>
        <w:gridCol w:w="412"/>
        <w:gridCol w:w="40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知识产权管理情况</w:t>
            </w:r>
          </w:p>
        </w:tc>
        <w:tc>
          <w:tcPr>
            <w:tcW w:w="1971" w:type="dxa"/>
            <w:gridSpan w:val="4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知识产权管理</w:t>
            </w:r>
          </w:p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规范贯彻情况</w:t>
            </w:r>
          </w:p>
        </w:tc>
        <w:tc>
          <w:tcPr>
            <w:tcW w:w="5820" w:type="dxa"/>
            <w:gridSpan w:val="12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□《高等学校知识产权管理规范》</w:t>
            </w:r>
          </w:p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□《科研组织知识产权管理规范》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827" w:type="dxa"/>
            <w:gridSpan w:val="14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是否成立知识产权领导小组或科技成果转移转化工作领导小组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是</w:t>
            </w: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 xml:space="preserve">□     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否</w:t>
            </w: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4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知识产权管理专职人员总数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gridSpan w:val="6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知识产权管理</w:t>
            </w:r>
          </w:p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兼职人员总数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gridSpan w:val="8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从事专利转化工作的专职人员数</w:t>
            </w:r>
          </w:p>
        </w:tc>
        <w:tc>
          <w:tcPr>
            <w:tcW w:w="40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gridSpan w:val="8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具备专利代理师资格人数</w:t>
            </w:r>
          </w:p>
        </w:tc>
        <w:tc>
          <w:tcPr>
            <w:tcW w:w="406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知识产权管理</w:t>
            </w:r>
          </w:p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制度建设情况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文号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发文日期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vMerge w:val="restart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近三年知识产权管理经费投入</w:t>
            </w:r>
          </w:p>
        </w:tc>
        <w:tc>
          <w:tcPr>
            <w:tcW w:w="2684" w:type="dxa"/>
            <w:gridSpan w:val="5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投入金额（万元）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5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5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  <w:gridSpan w:val="5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专利创造产出情况</w:t>
            </w:r>
          </w:p>
        </w:tc>
        <w:tc>
          <w:tcPr>
            <w:tcW w:w="7791" w:type="dxa"/>
            <w:gridSpan w:val="16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  <w:t>近三年专利授权量（件）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rPr>
                <w:rFonts w:ascii="宋体" w:hAnsi="宋体" w:eastAsia="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年度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发明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实用新型</w:t>
            </w:r>
          </w:p>
        </w:tc>
        <w:tc>
          <w:tcPr>
            <w:tcW w:w="2385" w:type="dxa"/>
            <w:gridSpan w:val="4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宋体" w:hAnsi="宋体" w:eastAsia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专利转化运用情况</w:t>
            </w:r>
          </w:p>
        </w:tc>
        <w:tc>
          <w:tcPr>
            <w:tcW w:w="7791" w:type="dxa"/>
            <w:gridSpan w:val="16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近三年专利转让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08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专利转让项数</w:t>
            </w:r>
          </w:p>
        </w:tc>
        <w:tc>
          <w:tcPr>
            <w:tcW w:w="2268" w:type="dxa"/>
            <w:gridSpan w:val="7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合同额（万元）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实际到账额（万元）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8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default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both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近三年</w:t>
            </w:r>
            <w:r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专利许可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082" w:type="dxa"/>
            <w:gridSpan w:val="4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专利许可项数</w:t>
            </w:r>
          </w:p>
        </w:tc>
        <w:tc>
          <w:tcPr>
            <w:tcW w:w="1758" w:type="dxa"/>
            <w:gridSpan w:val="5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合同额（万元）</w:t>
            </w:r>
          </w:p>
        </w:tc>
        <w:tc>
          <w:tcPr>
            <w:tcW w:w="2886" w:type="dxa"/>
            <w:gridSpan w:val="5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实际到账额（万元）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28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7791" w:type="dxa"/>
            <w:gridSpan w:val="16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近三年</w:t>
            </w:r>
            <w:r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专利作价入股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9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作价入股项数</w:t>
            </w:r>
          </w:p>
        </w:tc>
        <w:tc>
          <w:tcPr>
            <w:tcW w:w="380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作价金额（万元）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91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1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 w:firstLineChars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91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仿宋_GB2312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snapToGrid/>
              <w:spacing w:line="300" w:lineRule="exact"/>
              <w:ind w:firstLine="0"/>
              <w:jc w:val="center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91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380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00" w:lineRule="exact"/>
              <w:ind w:firstLine="0"/>
              <w:jc w:val="center"/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知识产权运营机构建设情况</w:t>
            </w:r>
          </w:p>
        </w:tc>
        <w:tc>
          <w:tcPr>
            <w:tcW w:w="7791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default"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从事专利转化专职人员情况</w:t>
            </w:r>
          </w:p>
        </w:tc>
        <w:tc>
          <w:tcPr>
            <w:tcW w:w="7791" w:type="dxa"/>
            <w:gridSpan w:val="16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方正仿宋_GBK" w:cs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包括人员总数、学历及职称情况、获得奖励及荣誉称号情况等。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274" w:type="dxa"/>
            <w:tcBorders>
              <w:right w:val="single" w:color="auto" w:sz="4" w:space="0"/>
            </w:tcBorders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简述专利转化典型案例</w:t>
            </w:r>
          </w:p>
        </w:tc>
        <w:tc>
          <w:tcPr>
            <w:tcW w:w="7791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ascii="宋体" w:hAnsi="宋体" w:eastAsia="方正仿宋_GBK"/>
                <w:b w:val="0"/>
                <w:bCs w:val="0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autoSpaceDE/>
        <w:autoSpaceDN/>
        <w:snapToGrid/>
        <w:spacing w:line="240" w:lineRule="auto"/>
        <w:ind w:firstLine="0"/>
        <w:jc w:val="left"/>
        <w:rPr>
          <w:rFonts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  <w:br w:type="page"/>
      </w:r>
    </w:p>
    <w:p>
      <w:pPr>
        <w:autoSpaceDE/>
        <w:autoSpaceDN/>
        <w:snapToGrid/>
        <w:spacing w:before="297" w:beforeLines="50" w:after="297" w:afterLines="50" w:line="320" w:lineRule="exact"/>
        <w:ind w:firstLine="480" w:firstLineChars="200"/>
        <w:rPr>
          <w:rFonts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hint="eastAsia"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  <w:t>三、绩效目标</w:t>
      </w:r>
    </w:p>
    <w:tbl>
      <w:tblPr>
        <w:tblStyle w:val="4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67"/>
        <w:gridCol w:w="1390"/>
        <w:gridCol w:w="139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绩效</w:t>
            </w:r>
          </w:p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目标</w:t>
            </w: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-160" w:rightChars="-5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-16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-16"/>
                <w:kern w:val="2"/>
                <w:sz w:val="24"/>
                <w:szCs w:val="24"/>
              </w:rPr>
              <w:t>年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-16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-16"/>
                <w:kern w:val="2"/>
                <w:sz w:val="24"/>
                <w:szCs w:val="24"/>
              </w:rPr>
              <w:t>度</w:t>
            </w:r>
          </w:p>
        </w:tc>
        <w:tc>
          <w:tcPr>
            <w:tcW w:w="1390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86" w:rightChars="27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86" w:rightChars="27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26" w:rightChars="8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</w:rPr>
              <w:t>202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000000"/>
                <w:spacing w:val="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54" w:rightChars="17" w:firstLine="0"/>
              <w:jc w:val="center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  <w:t>专利转让数量（件）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54" w:rightChars="17" w:firstLine="0"/>
              <w:jc w:val="center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  <w:t>专利许可数量（件）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54" w:rightChars="17" w:firstLine="0"/>
              <w:jc w:val="center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  <w:t>专利作价入股数量（件）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54" w:rightChars="17" w:firstLine="0"/>
              <w:jc w:val="center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  <w:t>涉及专利的技术合同成交额（万元）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54" w:rightChars="17" w:firstLine="0"/>
              <w:jc w:val="center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  <w:t>专利（申请）实施数量（件）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54" w:rightChars="17" w:firstLine="0"/>
              <w:jc w:val="center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  <w:t>专利（申请）实施率（%）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 w:cs="方正仿宋_GBK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right="54" w:rightChars="17" w:firstLine="0"/>
              <w:jc w:val="center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  <w:t>专利（申请）转化收益（万元）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-160" w:rightChars="-50"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000000"/>
                <w:spacing w:val="-17"/>
                <w:kern w:val="2"/>
                <w:sz w:val="24"/>
                <w:szCs w:val="24"/>
              </w:rPr>
            </w:pPr>
          </w:p>
        </w:tc>
      </w:tr>
    </w:tbl>
    <w:p>
      <w:pPr>
        <w:autoSpaceDE/>
        <w:autoSpaceDN/>
        <w:snapToGrid/>
        <w:spacing w:before="297" w:beforeLines="50" w:after="297" w:afterLines="50" w:line="320" w:lineRule="exact"/>
        <w:ind w:left="0" w:leftChars="0" w:firstLine="480" w:firstLineChars="200"/>
        <w:rPr>
          <w:rFonts w:ascii="宋体" w:hAnsi="宋体" w:eastAsia="方正黑体_GBK" w:cs="方正黑体_GBK"/>
          <w:b w:val="0"/>
          <w:bCs w:val="0"/>
          <w:snapToGrid/>
          <w:color w:val="auto"/>
          <w:kern w:val="2"/>
          <w:sz w:val="24"/>
          <w:szCs w:val="24"/>
        </w:rPr>
      </w:pPr>
      <w:r>
        <w:rPr>
          <w:rFonts w:hint="eastAsia" w:ascii="宋体" w:hAnsi="宋体" w:eastAsia="方正黑体_GBK" w:cs="方正黑体_GBK"/>
          <w:b w:val="0"/>
          <w:bCs w:val="0"/>
          <w:snapToGrid/>
          <w:color w:val="auto"/>
          <w:kern w:val="2"/>
          <w:sz w:val="24"/>
          <w:szCs w:val="24"/>
        </w:rPr>
        <w:t>四、经费预算</w:t>
      </w:r>
    </w:p>
    <w:tbl>
      <w:tblPr>
        <w:tblStyle w:val="4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5"/>
        <w:gridCol w:w="2648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snapToGrid/>
              <w:spacing w:line="320" w:lineRule="exact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项目预算支出明细</w:t>
            </w:r>
          </w:p>
        </w:tc>
        <w:tc>
          <w:tcPr>
            <w:tcW w:w="2648" w:type="dxa"/>
            <w:vAlign w:val="center"/>
          </w:tcPr>
          <w:p>
            <w:pPr>
              <w:snapToGrid/>
              <w:spacing w:line="320" w:lineRule="exact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  <w:t>经费预算（万元）</w:t>
            </w:r>
          </w:p>
        </w:tc>
        <w:tc>
          <w:tcPr>
            <w:tcW w:w="2730" w:type="dxa"/>
            <w:vAlign w:val="center"/>
          </w:tcPr>
          <w:p>
            <w:pPr>
              <w:snapToGrid/>
              <w:spacing w:line="320" w:lineRule="exact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hint="eastAsia" w:ascii="宋体" w:hAnsi="宋体" w:eastAsia="方正仿宋_GBK"/>
                <w:b w:val="0"/>
                <w:bCs w:val="0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left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宋体" w:hAnsi="宋体"/>
                <w:b w:val="0"/>
                <w:bCs w:val="0"/>
                <w:snapToGrid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15" w:type="dxa"/>
            <w:vAlign w:val="center"/>
          </w:tcPr>
          <w:p>
            <w:pPr>
              <w:autoSpaceDE w:val="0"/>
              <w:autoSpaceDN w:val="0"/>
              <w:spacing w:line="320" w:lineRule="exact"/>
              <w:ind w:left="0" w:leftChars="0" w:firstLine="0" w:firstLineChars="0"/>
              <w:jc w:val="center"/>
              <w:rPr>
                <w:rFonts w:ascii="宋体" w:hAnsi="宋体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合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</w:rPr>
              <w:t>计</w:t>
            </w:r>
          </w:p>
        </w:tc>
        <w:tc>
          <w:tcPr>
            <w:tcW w:w="2648" w:type="dxa"/>
            <w:vAlign w:val="center"/>
          </w:tcPr>
          <w:p>
            <w:pPr>
              <w:autoSpaceDE w:val="0"/>
              <w:autoSpaceDN w:val="0"/>
              <w:spacing w:line="320" w:lineRule="exact"/>
              <w:ind w:left="0" w:leftChars="0" w:firstLine="0" w:firstLineChars="0"/>
              <w:jc w:val="center"/>
              <w:rPr>
                <w:rFonts w:ascii="宋体" w:hAnsi="宋体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>
            <w:pPr>
              <w:autoSpaceDE w:val="0"/>
              <w:autoSpaceDN w:val="0"/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highlight w:val="yellow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89" w:leftChars="0" w:right="54" w:rightChars="17" w:hanging="789" w:hangingChars="329"/>
        <w:jc w:val="left"/>
        <w:textAlignment w:val="auto"/>
        <w:rPr>
          <w:rFonts w:hint="eastAsia" w:ascii="宋体" w:hAnsi="宋体"/>
          <w:b w:val="0"/>
          <w:bCs w:val="0"/>
          <w:snapToGrid/>
          <w:color w:val="auto"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napToGrid/>
          <w:color w:val="auto"/>
          <w:spacing w:val="0"/>
          <w:kern w:val="2"/>
          <w:sz w:val="24"/>
          <w:szCs w:val="24"/>
          <w:lang w:val="en-US" w:eastAsia="zh-CN"/>
        </w:rPr>
        <w:t xml:space="preserve">   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81" w:leftChars="149" w:right="54" w:rightChars="17" w:hanging="304" w:hangingChars="127"/>
        <w:jc w:val="left"/>
        <w:textAlignment w:val="auto"/>
        <w:rPr>
          <w:rFonts w:hint="eastAsia" w:ascii="宋体" w:hAnsi="宋体"/>
          <w:b w:val="0"/>
          <w:bCs w:val="0"/>
          <w:snapToGrid/>
          <w:color w:val="auto"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napToGrid/>
          <w:color w:val="auto"/>
          <w:spacing w:val="0"/>
          <w:kern w:val="2"/>
          <w:sz w:val="24"/>
          <w:szCs w:val="24"/>
          <w:lang w:val="en-US" w:eastAsia="zh-CN"/>
        </w:rPr>
        <w:t>预算支出中不得列支项目单位人员费用、运转经费，及其他与项目无关的支出。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781" w:leftChars="149" w:right="54" w:rightChars="17" w:hanging="304" w:hangingChars="127"/>
        <w:jc w:val="left"/>
        <w:textAlignment w:val="auto"/>
        <w:rPr>
          <w:rFonts w:hint="default" w:ascii="宋体" w:hAnsi="宋体"/>
          <w:b w:val="0"/>
          <w:bCs w:val="0"/>
          <w:snapToGrid/>
          <w:color w:val="auto"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napToGrid/>
          <w:color w:val="auto"/>
          <w:spacing w:val="0"/>
          <w:kern w:val="2"/>
          <w:sz w:val="24"/>
          <w:szCs w:val="24"/>
          <w:lang w:val="en-US" w:eastAsia="zh-CN"/>
        </w:rPr>
        <w:t>省级财政资金支持不超过200万元，预算总额超出财政支持部分需项目单位自行承担。</w:t>
      </w:r>
    </w:p>
    <w:p>
      <w:pPr>
        <w:autoSpaceDE/>
        <w:autoSpaceDN/>
        <w:snapToGrid/>
        <w:spacing w:line="320" w:lineRule="exact"/>
        <w:ind w:right="54" w:rightChars="17" w:firstLine="0"/>
        <w:jc w:val="left"/>
        <w:rPr>
          <w:rFonts w:hint="eastAsia" w:ascii="宋体" w:hAnsi="宋体"/>
          <w:b w:val="0"/>
          <w:bCs w:val="0"/>
          <w:snapToGrid/>
          <w:color w:val="FF0000"/>
          <w:spacing w:val="0"/>
          <w:kern w:val="2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napToGrid/>
          <w:color w:val="FF0000"/>
          <w:spacing w:val="0"/>
          <w:kern w:val="2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2"/>
        </w:numPr>
        <w:autoSpaceDE/>
        <w:autoSpaceDN/>
        <w:snapToGrid/>
        <w:spacing w:before="297" w:beforeLines="50" w:after="297" w:afterLines="50" w:line="320" w:lineRule="exact"/>
        <w:ind w:firstLine="480" w:firstLineChars="200"/>
        <w:rPr>
          <w:rFonts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</w:pPr>
      <w:r>
        <w:rPr>
          <w:rFonts w:hint="eastAsia" w:ascii="宋体" w:hAnsi="宋体" w:eastAsia="方正黑体_GBK" w:cs="方正黑体_GBK"/>
          <w:b w:val="0"/>
          <w:bCs w:val="0"/>
          <w:snapToGrid/>
          <w:color w:val="000000"/>
          <w:kern w:val="2"/>
          <w:sz w:val="24"/>
          <w:szCs w:val="24"/>
        </w:rPr>
        <w:t>推荐意见</w:t>
      </w:r>
    </w:p>
    <w:tbl>
      <w:tblPr>
        <w:tblStyle w:val="4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eastAsia="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申报单位意见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1" w:hRule="atLeast"/>
          <w:jc w:val="center"/>
        </w:trPr>
        <w:tc>
          <w:tcPr>
            <w:tcW w:w="8583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5160" w:firstLineChars="215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                                                  （盖章）</w:t>
            </w: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eastAsia="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83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hAnsi="宋体" w:eastAsia="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>设区市知识产权局意见</w:t>
            </w:r>
            <w:r>
              <w:rPr>
                <w:rFonts w:ascii="宋体" w:hAnsi="宋体" w:eastAsia="方正黑体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0" w:hRule="atLeast"/>
          <w:jc w:val="center"/>
        </w:trPr>
        <w:tc>
          <w:tcPr>
            <w:tcW w:w="8583" w:type="dxa"/>
            <w:vAlign w:val="center"/>
          </w:tcPr>
          <w:p>
            <w:pPr>
              <w:autoSpaceDE/>
              <w:autoSpaceDN/>
              <w:snapToGrid/>
              <w:spacing w:line="320" w:lineRule="exact"/>
              <w:ind w:firstLine="5640" w:firstLineChars="235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5640" w:firstLineChars="235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5640" w:firstLineChars="235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5640" w:firstLineChars="235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5640" w:firstLineChars="235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5640" w:firstLineChars="235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                                                            </w:t>
            </w: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                                                  （盖章）</w:t>
            </w: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  <w:t xml:space="preserve">                                                   年  月  日</w:t>
            </w: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cs="方正仿宋_GBK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0"/>
              <w:rPr>
                <w:rFonts w:ascii="宋体" w:hAnsi="宋体" w:eastAsia="宋体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snapToGrid/>
              <w:spacing w:line="320" w:lineRule="exact"/>
              <w:ind w:firstLine="0"/>
              <w:jc w:val="left"/>
              <w:rPr>
                <w:rFonts w:ascii="宋体" w:hAnsi="宋体" w:eastAsia="仿宋_GB2312"/>
                <w:b w:val="0"/>
                <w:bCs w:val="0"/>
                <w:snapToGrid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widowControl/>
        <w:autoSpaceDE/>
        <w:autoSpaceDN/>
        <w:snapToGrid/>
        <w:spacing w:line="240" w:lineRule="auto"/>
        <w:ind w:firstLine="0"/>
        <w:jc w:val="left"/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28"/>
          <w:szCs w:val="28"/>
          <w:lang w:eastAsia="zh-CN"/>
        </w:rPr>
      </w:pPr>
    </w:p>
    <w:p>
      <w:pPr>
        <w:widowControl/>
        <w:autoSpaceDE/>
        <w:autoSpaceDN/>
        <w:snapToGrid/>
        <w:spacing w:line="240" w:lineRule="auto"/>
        <w:ind w:firstLine="0"/>
        <w:jc w:val="left"/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28"/>
          <w:szCs w:val="28"/>
          <w:lang w:eastAsia="zh-CN"/>
        </w:rPr>
        <w:t>附件</w:t>
      </w:r>
    </w:p>
    <w:p>
      <w:pPr>
        <w:widowControl/>
        <w:numPr>
          <w:ilvl w:val="0"/>
          <w:numId w:val="3"/>
        </w:numPr>
        <w:autoSpaceDE/>
        <w:autoSpaceDN/>
        <w:snapToGrid/>
        <w:spacing w:line="240" w:lineRule="auto"/>
        <w:ind w:firstLine="0"/>
        <w:jc w:val="left"/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  <w:t>相关证明材料（编制附件目录，以PDF扫描件格式提交）</w:t>
      </w:r>
    </w:p>
    <w:p>
      <w:pPr>
        <w:widowControl/>
        <w:numPr>
          <w:ilvl w:val="0"/>
          <w:numId w:val="3"/>
        </w:numPr>
        <w:autoSpaceDE/>
        <w:autoSpaceDN/>
        <w:snapToGrid/>
        <w:spacing w:line="240" w:lineRule="auto"/>
        <w:ind w:firstLine="0"/>
        <w:jc w:val="left"/>
        <w:rPr>
          <w:rFonts w:hint="eastAsia" w:ascii="方正黑体_GBK" w:hAnsi="方正黑体_GBK" w:eastAsia="方正黑体_GBK" w:cs="方正黑体_GBK"/>
          <w:b w:val="0"/>
          <w:bCs w:val="0"/>
          <w:snapToGrid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知识产权运营中心建设方案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（提交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WROD版和PDF盖章扫描件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）</w:t>
      </w:r>
    </w:p>
    <w:p>
      <w:pPr>
        <w:rPr>
          <w:b w:val="0"/>
          <w:bCs w:val="0"/>
        </w:rPr>
      </w:pPr>
    </w:p>
    <w:p>
      <w:pPr>
        <w:pStyle w:val="2"/>
        <w:widowControl/>
        <w:spacing w:line="648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××××××知识产权运营中心建设方案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675" w:lineRule="exact"/>
        <w:ind w:left="0" w:right="312" w:firstLine="0"/>
        <w:jc w:val="center"/>
        <w:rPr>
          <w:rFonts w:hint="eastAsia" w:ascii="方正小标宋_GBK" w:hAnsi="方正仿宋_GBK" w:eastAsia="方正小标宋_GBK" w:cs="方正仿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 w:bidi="ar"/>
        </w:rPr>
        <w:t>（提纲）</w:t>
      </w:r>
    </w:p>
    <w:p>
      <w:pPr>
        <w:pStyle w:val="3"/>
        <w:widowControl/>
        <w:spacing w:before="12" w:beforeAutospacing="0"/>
        <w:rPr>
          <w:rFonts w:hint="eastAsia" w:ascii="方正小标宋_GBK" w:hAnsi="方正仿宋_GBK" w:eastAsia="方正仿宋_GBK" w:cs="方正仿宋_GBK"/>
          <w:sz w:val="29"/>
          <w:szCs w:val="29"/>
        </w:rPr>
      </w:pPr>
      <w:r>
        <w:rPr>
          <w:rFonts w:hint="eastAsia" w:ascii="方正小标宋_GBK" w:hAnsi="方正仿宋_GBK" w:eastAsia="方正仿宋_GBK" w:cs="方正仿宋_GBK"/>
          <w:sz w:val="29"/>
          <w:szCs w:val="29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600" w:lineRule="exact"/>
        <w:ind w:left="0" w:right="0" w:firstLine="640" w:firstLineChars="200"/>
        <w:textAlignment w:val="auto"/>
        <w:rPr>
          <w:rFonts w:hint="eastAsia" w:ascii="方正黑体_GBK" w:hAnsi="方正仿宋_GBK" w:eastAsia="方正黑体_GBK" w:cs="方正仿宋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一、基本情况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楷体_GBK" w:hAnsi="方正仿宋_GBK" w:eastAsia="方正楷体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知识产权工作现状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高校院所知识产权管理体制机制，相关机构部门设立情况，知识产权相关管理制度、政策措施制定情况等。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楷体_GBK" w:hAnsi="方正仿宋_GBK" w:eastAsia="方正楷体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专利转化运用情况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负责专利转化部门设置，相关激励措施制定情况，专利转化数量、合同金额、合作企业情况等。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楷体_GBK" w:hAnsi="方正仿宋_GBK" w:eastAsia="方正楷体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面临问题及对策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对标国内外先进高校院所，分析当前制约高校院所专利转化的瓶颈问题，并简要阐明下一步解决对策和方案。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600" w:lineRule="exact"/>
        <w:ind w:left="0" w:right="0" w:firstLine="640" w:firstLineChars="200"/>
        <w:textAlignment w:val="auto"/>
        <w:rPr>
          <w:rFonts w:hint="eastAsia" w:ascii="方正黑体_GBK" w:hAnsi="方正仿宋_GBK" w:eastAsia="方正黑体_GBK" w:cs="方正仿宋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二、建设思路和目标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楷体_GBK" w:hAnsi="方正仿宋_GBK" w:eastAsia="方正楷体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总体思路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围绕制约专利转化瓶颈问题，研究提出本校（所）知识产 权运营中心建设主要任务和关键抓手等。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楷体_GBK" w:hAnsi="方正仿宋_GBK" w:eastAsia="方正楷体_GBK" w:cs="方正仿宋_GBK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pacing w:val="0"/>
          <w:sz w:val="32"/>
          <w:szCs w:val="32"/>
        </w:rPr>
        <w:t>建设目标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通过建设本校（所）知识产权运营中心，预期在提升知识 产权管理能力、提升专利商业化价值、促进专利转化绩效等方 面实现的工作目标。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right="0" w:firstLine="40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20"/>
          <w:szCs w:val="20"/>
        </w:rPr>
        <w:sectPr>
          <w:pgSz w:w="11910" w:h="16840"/>
          <w:pgMar w:top="1580" w:right="1240" w:bottom="1740" w:left="1360" w:header="1" w:footer="1540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600" w:lineRule="exact"/>
        <w:ind w:left="0" w:right="0" w:firstLine="640" w:firstLineChars="200"/>
        <w:textAlignment w:val="auto"/>
        <w:rPr>
          <w:rFonts w:hint="eastAsia" w:ascii="方正黑体_GBK" w:hAnsi="方正仿宋_GBK" w:eastAsia="方正黑体_GBK" w:cs="方正仿宋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三、建设举措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围绕知识产权运营中心建设、提升知识产权管理能力、提 升专利商业价值、推进专利技术高效转化实施、推进专利转化 运用机制创新等方面采取的具体举措。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600" w:lineRule="exact"/>
        <w:ind w:left="0" w:right="0" w:firstLine="640" w:firstLineChars="200"/>
        <w:textAlignment w:val="auto"/>
        <w:rPr>
          <w:rFonts w:hint="eastAsia" w:ascii="方正黑体_GBK" w:hAnsi="方正仿宋_GBK" w:eastAsia="方正黑体_GBK" w:cs="方正仿宋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四、保障措施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知识产权运营中心建设的组织、政策、资金保障及其他支 持措施等。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line="600" w:lineRule="exact"/>
        <w:ind w:left="0" w:right="0" w:firstLine="640" w:firstLineChars="200"/>
        <w:textAlignment w:val="auto"/>
        <w:rPr>
          <w:rFonts w:hint="eastAsia" w:ascii="方正黑体_GBK" w:hAnsi="方正仿宋_GBK" w:eastAsia="方正黑体_GBK" w:cs="方正仿宋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五、进度安排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beforeAutospacing="0" w:line="600" w:lineRule="exact"/>
        <w:ind w:left="0" w:right="0" w:firstLine="640" w:firstLineChars="200"/>
        <w:textAlignment w:val="auto"/>
        <w:rPr>
          <w:b w:val="0"/>
          <w:bCs w:val="0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按年度制定工作计划，主要工作任务进度安排。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8987D"/>
    <w:multiLevelType w:val="singleLevel"/>
    <w:tmpl w:val="93A898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88F175"/>
    <w:multiLevelType w:val="singleLevel"/>
    <w:tmpl w:val="BD88F1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42A26E4"/>
    <w:multiLevelType w:val="singleLevel"/>
    <w:tmpl w:val="C42A26E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EFDA18E"/>
    <w:multiLevelType w:val="multilevel"/>
    <w:tmpl w:val="CEFDA18E"/>
    <w:lvl w:ilvl="0" w:tentative="0">
      <w:start w:val="1"/>
      <w:numFmt w:val="decimal"/>
      <w:lvlText w:val="%1."/>
      <w:lvlJc w:val="left"/>
      <w:pPr>
        <w:ind w:left="1181" w:hanging="322"/>
      </w:pPr>
      <w:rPr>
        <w:rFonts w:hint="eastAsia" w:ascii="宋体" w:hAnsi="宋体" w:eastAsia="宋体" w:cs="宋体"/>
        <w:spacing w:val="-2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1992" w:hanging="322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805" w:hanging="322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617" w:hanging="322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430" w:hanging="322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5243" w:hanging="322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6055" w:hanging="322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868" w:hanging="322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680" w:hanging="322"/>
      </w:pPr>
      <w:rPr>
        <w:rFonts w:hint="default" w:ascii="Times New Roman" w:hAnsi="Times New Roman" w:cs="Times New Roman"/>
      </w:rPr>
    </w:lvl>
  </w:abstractNum>
  <w:abstractNum w:abstractNumId="4">
    <w:nsid w:val="E2DF4234"/>
    <w:multiLevelType w:val="multilevel"/>
    <w:tmpl w:val="E2DF4234"/>
    <w:lvl w:ilvl="0" w:tentative="0">
      <w:start w:val="1"/>
      <w:numFmt w:val="decimal"/>
      <w:lvlText w:val="%1."/>
      <w:lvlJc w:val="left"/>
      <w:pPr>
        <w:ind w:left="1340" w:hanging="481"/>
      </w:pPr>
      <w:rPr>
        <w:rFonts w:hint="eastAsia" w:ascii="宋体" w:hAnsi="宋体" w:eastAsia="宋体" w:cs="宋体"/>
        <w:spacing w:val="0"/>
        <w:sz w:val="30"/>
        <w:szCs w:val="30"/>
      </w:rPr>
    </w:lvl>
    <w:lvl w:ilvl="1" w:tentative="0">
      <w:start w:val="0"/>
      <w:numFmt w:val="bullet"/>
      <w:lvlText w:val="•"/>
      <w:lvlJc w:val="left"/>
      <w:pPr>
        <w:ind w:left="2136" w:hanging="481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933" w:hanging="481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729" w:hanging="481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526" w:hanging="481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5323" w:hanging="481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6119" w:hanging="481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916" w:hanging="481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712" w:hanging="481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53719"/>
    <w:rsid w:val="03753719"/>
    <w:rsid w:val="047B13A0"/>
    <w:rsid w:val="04F34CE0"/>
    <w:rsid w:val="11751D90"/>
    <w:rsid w:val="13025D5B"/>
    <w:rsid w:val="253920C6"/>
    <w:rsid w:val="30824F93"/>
    <w:rsid w:val="38064CC3"/>
    <w:rsid w:val="4D4C101D"/>
    <w:rsid w:val="51C30AE4"/>
    <w:rsid w:val="55BA17AF"/>
    <w:rsid w:val="75D675CF"/>
    <w:rsid w:val="7F2C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751" w:lineRule="exact"/>
      <w:ind w:left="0" w:right="312"/>
      <w:jc w:val="center"/>
      <w:outlineLvl w:val="2"/>
    </w:pPr>
    <w:rPr>
      <w:rFonts w:hint="eastAsia" w:ascii="方正小标宋_GBK" w:hAnsi="方正小标宋_GBK" w:eastAsia="方正小标宋_GBK" w:cs="方正小标宋_GBK"/>
      <w:b/>
      <w:bCs/>
      <w:kern w:val="0"/>
      <w:sz w:val="44"/>
      <w:szCs w:val="4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方正仿宋_GBK" w:hAnsi="方正仿宋_GBK" w:eastAsia="方正仿宋_GBK" w:cs="方正仿宋_GBK"/>
      <w:kern w:val="0"/>
      <w:sz w:val="32"/>
      <w:szCs w:val="32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228" w:right="0" w:hanging="322"/>
      <w:jc w:val="left"/>
    </w:pPr>
    <w:rPr>
      <w:rFonts w:hint="eastAsia" w:ascii="方正仿宋_GBK" w:hAnsi="方正仿宋_GBK" w:eastAsia="方正仿宋_GBK" w:cs="方正仿宋_GBK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2021-11-26T06:54:00Z</dcterms:created>
  <dc:creator>别来无恙1404654337</dc:creator>
  <cp:lastModifiedBy>13812681612</cp:lastModifiedBy>
  <dcterms:modified xsi:type="dcterms:W3CDTF">2021-12-30T06:36:58Z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653F5F7D73404B939506516499DEE4CD</vt:lpwstr>
  </property>
</Properties>
</file>