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  <w:r>
        <w:rPr>
          <w:rFonts w:hint="eastAsia" w:eastAsia="方正黑体_GBK"/>
          <w:szCs w:val="32"/>
        </w:rPr>
        <w:t>2</w:t>
      </w:r>
    </w:p>
    <w:p>
      <w:pPr>
        <w:spacing w:line="4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江苏</w:t>
      </w:r>
      <w:r>
        <w:rPr>
          <w:rFonts w:eastAsia="方正小标宋_GBK"/>
          <w:sz w:val="44"/>
          <w:szCs w:val="44"/>
        </w:rPr>
        <w:t>省体育产业发展专项资金申报项目基本情况汇总表</w:t>
      </w:r>
    </w:p>
    <w:p>
      <w:pPr>
        <w:spacing w:line="440" w:lineRule="exact"/>
        <w:jc w:val="center"/>
        <w:rPr>
          <w:rFonts w:eastAsia="方正小标宋_GBK"/>
          <w:szCs w:val="32"/>
        </w:rPr>
      </w:pPr>
      <w:r>
        <w:rPr>
          <w:rFonts w:eastAsia="方正小标宋_GBK"/>
          <w:szCs w:val="32"/>
        </w:rPr>
        <w:t>（EXCEL）</w:t>
      </w:r>
    </w:p>
    <w:p>
      <w:pPr>
        <w:overflowPunct w:val="0"/>
        <w:spacing w:line="570" w:lineRule="exac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填报地区：                                                                  单位：  万元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2"/>
        <w:gridCol w:w="992"/>
        <w:gridCol w:w="992"/>
        <w:gridCol w:w="991"/>
        <w:gridCol w:w="991"/>
        <w:gridCol w:w="991"/>
        <w:gridCol w:w="964"/>
        <w:gridCol w:w="992"/>
        <w:gridCol w:w="992"/>
        <w:gridCol w:w="992"/>
        <w:gridCol w:w="993"/>
        <w:gridCol w:w="992"/>
        <w:gridCol w:w="10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属地（县、市、区）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申请资助类型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已投入总额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新增投资额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项目起止时间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健身项目设置数</w:t>
            </w:r>
          </w:p>
        </w:tc>
        <w:tc>
          <w:tcPr>
            <w:tcW w:w="200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年参与健身人数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新增体育设施面积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年组织活动场次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是否有免费开放行为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赛事活动级别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参赛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观众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人数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spacing w:val="-14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4"/>
                <w:kern w:val="0"/>
                <w:sz w:val="21"/>
                <w:szCs w:val="21"/>
              </w:rPr>
              <w:t>赛事活动连续举办情况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央视直录播时长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  <w:t>省级及以下直录播时长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赛事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收入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  <w:t>研发产品初次销售时间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专利获取情况</w:t>
            </w:r>
          </w:p>
        </w:tc>
        <w:tc>
          <w:tcPr>
            <w:tcW w:w="1012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  <w:t>产品已销售台数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发明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实用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新型</w:t>
            </w:r>
          </w:p>
        </w:tc>
        <w:tc>
          <w:tcPr>
            <w:tcW w:w="101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  <w:t>产品已销售总额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取得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成绩</w:t>
            </w:r>
          </w:p>
        </w:tc>
        <w:tc>
          <w:tcPr>
            <w:tcW w:w="495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6937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宣传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推广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外援外教费用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spacing w:val="-16"/>
                <w:kern w:val="0"/>
                <w:sz w:val="21"/>
                <w:szCs w:val="21"/>
              </w:rPr>
              <w:t>国内运动员工资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赛事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奖励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财政补助收入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冠名赞助收入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门票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收入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周边产品收入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转播权益收入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转会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收入</w:t>
            </w:r>
          </w:p>
        </w:tc>
        <w:tc>
          <w:tcPr>
            <w:tcW w:w="100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overflowPunct w:val="0"/>
        <w:spacing w:line="360" w:lineRule="exact"/>
        <w:ind w:firstLine="641"/>
        <w:jc w:val="left"/>
        <w:rPr>
          <w:kern w:val="0"/>
          <w:sz w:val="24"/>
        </w:rPr>
      </w:pPr>
      <w:r>
        <w:rPr>
          <w:kern w:val="0"/>
          <w:sz w:val="24"/>
        </w:rPr>
        <w:t>注：申报单位根据申报类别要求填报相应信息。</w:t>
      </w:r>
    </w:p>
    <w:p>
      <w:pPr>
        <w:overflowPunct w:val="0"/>
        <w:spacing w:line="360" w:lineRule="exact"/>
        <w:ind w:firstLine="641"/>
        <w:jc w:val="left"/>
        <w:rPr>
          <w:rFonts w:eastAsia="方正楷体_GBK"/>
          <w:b/>
          <w:bCs/>
          <w:sz w:val="28"/>
          <w:szCs w:val="28"/>
        </w:rPr>
      </w:pPr>
      <w:r>
        <w:rPr>
          <w:kern w:val="0"/>
          <w:sz w:val="28"/>
          <w:szCs w:val="28"/>
        </w:rPr>
        <w:t>填表人：              联系电话：             单位负责人：          填表时间：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7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2021-06-23T01:52:08Z</dcterms:created>
  <dc:creator>hp</dc:creator>
  <cp:lastModifiedBy>嗔有时</cp:lastModifiedBy>
  <dcterms:modified xsi:type="dcterms:W3CDTF">2021-06-23T01:52:28Z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78021BC212144354B987379C919C8C53</vt:lpwstr>
  </property>
</Properties>
</file>