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adjustRightInd w:val="0"/>
        <w:snapToGrid w:val="0"/>
        <w:spacing w:before="120" w:beforeLines="50" w:after="120" w:afterLines="50" w:line="240" w:lineRule="atLeas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医学学科申报代码表（一级代码）</w:t>
      </w:r>
    </w:p>
    <w:tbl>
      <w:tblPr>
        <w:tblStyle w:val="3"/>
        <w:tblW w:w="909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3729"/>
        <w:gridCol w:w="1221"/>
        <w:gridCol w:w="30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序号</w:t>
            </w:r>
          </w:p>
        </w:tc>
        <w:tc>
          <w:tcPr>
            <w:tcW w:w="37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一级代码专科名称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序号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一级代码专科名称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</w:t>
            </w:r>
          </w:p>
        </w:tc>
        <w:tc>
          <w:tcPr>
            <w:tcW w:w="37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呼吸系统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16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康复医学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37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循环系统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17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影像与生物医学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</w:t>
            </w:r>
          </w:p>
        </w:tc>
        <w:tc>
          <w:tcPr>
            <w:tcW w:w="37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消化系统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18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医学病原微生物与感染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</w:t>
            </w:r>
          </w:p>
        </w:tc>
        <w:tc>
          <w:tcPr>
            <w:tcW w:w="37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生殖系统</w:t>
            </w:r>
            <w:r>
              <w:rPr>
                <w:rFonts w:hint="eastAsia" w:ascii="仿宋_GB2312" w:hAnsi="Times New Roman" w:eastAsia="仿宋_GB2312"/>
                <w:szCs w:val="21"/>
              </w:rPr>
              <w:t>/</w:t>
            </w:r>
            <w:r>
              <w:rPr>
                <w:rFonts w:hint="eastAsia" w:ascii="仿宋_GB2312" w:hAnsi="宋体" w:eastAsia="仿宋_GB2312"/>
                <w:szCs w:val="21"/>
              </w:rPr>
              <w:t>新生儿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19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检验医学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</w:t>
            </w:r>
          </w:p>
        </w:tc>
        <w:tc>
          <w:tcPr>
            <w:tcW w:w="37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泌尿系统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20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放射医学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6</w:t>
            </w:r>
          </w:p>
        </w:tc>
        <w:tc>
          <w:tcPr>
            <w:tcW w:w="37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运动系统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21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地方病学</w:t>
            </w:r>
            <w:r>
              <w:rPr>
                <w:rFonts w:hint="eastAsia" w:ascii="仿宋_GB2312" w:hAnsi="Times New Roman" w:eastAsia="仿宋_GB2312"/>
                <w:szCs w:val="21"/>
              </w:rPr>
              <w:t>/</w:t>
            </w:r>
            <w:r>
              <w:rPr>
                <w:rFonts w:hint="eastAsia" w:ascii="仿宋_GB2312" w:hAnsi="宋体" w:eastAsia="仿宋_GB2312"/>
                <w:szCs w:val="21"/>
              </w:rPr>
              <w:t>职业病学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7</w:t>
            </w:r>
          </w:p>
        </w:tc>
        <w:tc>
          <w:tcPr>
            <w:tcW w:w="37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内分泌系统</w:t>
            </w:r>
            <w:r>
              <w:rPr>
                <w:rFonts w:hint="eastAsia" w:ascii="仿宋_GB2312" w:hAnsi="Times New Roman" w:eastAsia="仿宋_GB2312"/>
                <w:szCs w:val="21"/>
              </w:rPr>
              <w:t>/</w:t>
            </w:r>
            <w:r>
              <w:rPr>
                <w:rFonts w:hint="eastAsia" w:ascii="仿宋_GB2312" w:hAnsi="宋体" w:eastAsia="仿宋_GB2312"/>
                <w:szCs w:val="21"/>
              </w:rPr>
              <w:t>代谢和营养支持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22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老年医学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8</w:t>
            </w:r>
          </w:p>
        </w:tc>
        <w:tc>
          <w:tcPr>
            <w:tcW w:w="37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血液系统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23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预防医学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9</w:t>
            </w:r>
          </w:p>
        </w:tc>
        <w:tc>
          <w:tcPr>
            <w:tcW w:w="37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神经系统和精神疾病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24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中医学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10</w:t>
            </w:r>
          </w:p>
        </w:tc>
        <w:tc>
          <w:tcPr>
            <w:tcW w:w="37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医学免疫学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25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中药学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11</w:t>
            </w:r>
          </w:p>
        </w:tc>
        <w:tc>
          <w:tcPr>
            <w:tcW w:w="37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眼科学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26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中西医结合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12</w:t>
            </w:r>
          </w:p>
        </w:tc>
        <w:tc>
          <w:tcPr>
            <w:tcW w:w="37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耳鼻咽喉头颈科学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27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药物学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13</w:t>
            </w:r>
          </w:p>
        </w:tc>
        <w:tc>
          <w:tcPr>
            <w:tcW w:w="37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口腔颅颌面科学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28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药理学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14</w:t>
            </w:r>
          </w:p>
        </w:tc>
        <w:tc>
          <w:tcPr>
            <w:tcW w:w="37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急重症医学</w:t>
            </w:r>
            <w:r>
              <w:rPr>
                <w:rFonts w:hint="eastAsia" w:ascii="仿宋_GB2312" w:hAnsi="Times New Roman" w:eastAsia="仿宋_GB2312"/>
                <w:szCs w:val="21"/>
              </w:rPr>
              <w:t>/</w:t>
            </w:r>
            <w:r>
              <w:rPr>
                <w:rFonts w:hint="eastAsia" w:ascii="仿宋_GB2312" w:hAnsi="宋体" w:eastAsia="仿宋_GB2312"/>
                <w:szCs w:val="21"/>
              </w:rPr>
              <w:t>创伤</w:t>
            </w:r>
            <w:r>
              <w:rPr>
                <w:rFonts w:hint="eastAsia" w:ascii="仿宋_GB2312" w:hAnsi="Times New Roman" w:eastAsia="仿宋_GB2312"/>
                <w:szCs w:val="21"/>
              </w:rPr>
              <w:t>/</w:t>
            </w:r>
            <w:r>
              <w:rPr>
                <w:rFonts w:hint="eastAsia" w:ascii="仿宋_GB2312" w:hAnsi="宋体" w:eastAsia="仿宋_GB2312"/>
                <w:szCs w:val="21"/>
              </w:rPr>
              <w:t>烧伤</w:t>
            </w:r>
            <w:r>
              <w:rPr>
                <w:rFonts w:hint="eastAsia" w:ascii="仿宋_GB2312" w:hAnsi="Times New Roman" w:eastAsia="仿宋_GB2312"/>
                <w:szCs w:val="21"/>
              </w:rPr>
              <w:t>/</w:t>
            </w:r>
            <w:r>
              <w:rPr>
                <w:rFonts w:hint="eastAsia" w:ascii="仿宋_GB2312" w:hAnsi="宋体" w:eastAsia="仿宋_GB2312"/>
                <w:szCs w:val="21"/>
              </w:rPr>
              <w:t>整形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29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护理学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15</w:t>
            </w:r>
          </w:p>
        </w:tc>
        <w:tc>
          <w:tcPr>
            <w:tcW w:w="37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肿瘤学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06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</w:tbl>
    <w:p>
      <w:pPr>
        <w:adjustRightInd w:val="0"/>
        <w:snapToGrid w:val="0"/>
        <w:spacing w:after="240" w:afterLines="100" w:line="240" w:lineRule="atLeast"/>
        <w:rPr>
          <w:rFonts w:ascii="黑体" w:hAnsi="黑体" w:eastAsia="黑体"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D1CAF"/>
    <w:rsid w:val="13E80D00"/>
    <w:rsid w:val="1B3D3193"/>
    <w:rsid w:val="2A110CAD"/>
    <w:rsid w:val="3531573F"/>
    <w:rsid w:val="38EF04CB"/>
    <w:rsid w:val="51B23552"/>
    <w:rsid w:val="5D70221C"/>
    <w:rsid w:val="5F371028"/>
    <w:rsid w:val="6CCE567E"/>
    <w:rsid w:val="74E94D99"/>
    <w:rsid w:val="750B6ECF"/>
    <w:rsid w:val="75B100B7"/>
    <w:rsid w:val="7BB8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样式 主题词 + 段后: 8.85 磅 行距: 固定值 26 磅"/>
    <w:basedOn w:val="1"/>
    <w:qFormat/>
    <w:uiPriority w:val="0"/>
    <w:pPr>
      <w:autoSpaceDE w:val="0"/>
      <w:autoSpaceDN w:val="0"/>
      <w:adjustRightInd w:val="0"/>
      <w:spacing w:before="100" w:beforeAutospacing="1" w:after="177" w:line="520" w:lineRule="exact"/>
      <w:jc w:val="left"/>
    </w:pPr>
    <w:rPr>
      <w:rFonts w:ascii="方正黑体_GBK" w:eastAsia="方正黑体_GBK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2021-06-21T02:41:09Z</dcterms:created>
  <dc:creator>hp</dc:creator>
  <cp:lastModifiedBy>嗔有时</cp:lastModifiedBy>
  <dcterms:modified xsi:type="dcterms:W3CDTF">2021-06-21T02:43:21Z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51BAB270FF5842FEA649B9CF82D17E8D</vt:lpwstr>
  </property>
</Properties>
</file>