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ascii="仿宋_GB2312" w:hAnsi="仿宋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附件</w:t>
      </w:r>
    </w:p>
    <w:p>
      <w:pPr>
        <w:jc w:val="center"/>
        <w:rPr>
          <w:rFonts w:hint="eastAsia" w:ascii="宋体" w:hAnsi="宋体" w:eastAsia="宋体"/>
          <w:b/>
          <w:sz w:val="40"/>
          <w:szCs w:val="40"/>
        </w:rPr>
      </w:pPr>
      <w:r>
        <w:rPr>
          <w:rFonts w:hint="eastAsia" w:ascii="宋体" w:hAnsi="宋体" w:eastAsia="宋体"/>
          <w:b/>
          <w:sz w:val="40"/>
          <w:szCs w:val="40"/>
        </w:rPr>
        <w:t>2021年国家级、省级科技企业孵化器</w:t>
      </w:r>
    </w:p>
    <w:p>
      <w:pPr>
        <w:jc w:val="center"/>
        <w:rPr>
          <w:rFonts w:ascii="宋体" w:hAnsi="宋体" w:eastAsia="宋体"/>
          <w:b/>
          <w:sz w:val="40"/>
          <w:szCs w:val="40"/>
        </w:rPr>
      </w:pPr>
      <w:r>
        <w:rPr>
          <w:rFonts w:hint="eastAsia" w:ascii="宋体" w:hAnsi="宋体" w:eastAsia="宋体"/>
          <w:b/>
          <w:sz w:val="40"/>
          <w:szCs w:val="40"/>
        </w:rPr>
        <w:t>拟补助名单</w:t>
      </w:r>
    </w:p>
    <w:tbl>
      <w:tblPr>
        <w:tblStyle w:val="2"/>
        <w:tblW w:w="59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3059"/>
        <w:gridCol w:w="3932"/>
        <w:gridCol w:w="1166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6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01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2"/>
                <w:szCs w:val="22"/>
              </w:rPr>
              <w:t>科技企业孵化器名称</w:t>
            </w:r>
          </w:p>
        </w:tc>
        <w:tc>
          <w:tcPr>
            <w:tcW w:w="1929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2"/>
                <w:szCs w:val="22"/>
              </w:rPr>
              <w:t>运营机构名称</w:t>
            </w:r>
          </w:p>
        </w:tc>
        <w:tc>
          <w:tcPr>
            <w:tcW w:w="572" w:type="pct"/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2"/>
                <w:szCs w:val="22"/>
              </w:rPr>
              <w:t>级别</w:t>
            </w:r>
          </w:p>
        </w:tc>
        <w:tc>
          <w:tcPr>
            <w:tcW w:w="572" w:type="pct"/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2"/>
                <w:szCs w:val="22"/>
              </w:rPr>
              <w:t>所属区域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426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01" w:type="pct"/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昆山移动物联网科创孵化器</w:t>
            </w:r>
          </w:p>
        </w:tc>
        <w:tc>
          <w:tcPr>
            <w:tcW w:w="1929" w:type="pct"/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昆山万图置业发展有限公司</w:t>
            </w:r>
          </w:p>
        </w:tc>
        <w:tc>
          <w:tcPr>
            <w:tcW w:w="572" w:type="pct"/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572" w:type="pct"/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426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01" w:type="pct"/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苏州恒华新创科技企业孵化器</w:t>
            </w:r>
          </w:p>
        </w:tc>
        <w:tc>
          <w:tcPr>
            <w:tcW w:w="1929" w:type="pct"/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苏州恒华新创孵化管理有限公司</w:t>
            </w:r>
          </w:p>
        </w:tc>
        <w:tc>
          <w:tcPr>
            <w:tcW w:w="572" w:type="pct"/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572" w:type="pct"/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426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01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苏州腾飞创新园企业孵化器</w:t>
            </w:r>
          </w:p>
        </w:tc>
        <w:tc>
          <w:tcPr>
            <w:tcW w:w="1929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腾飞科技园发展（苏州工业园区）有限公司</w:t>
            </w:r>
          </w:p>
        </w:tc>
        <w:tc>
          <w:tcPr>
            <w:tcW w:w="572" w:type="pct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572" w:type="pct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426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01" w:type="pct"/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苏州高新区创新设计科技企业孵化器</w:t>
            </w:r>
          </w:p>
        </w:tc>
        <w:tc>
          <w:tcPr>
            <w:tcW w:w="1929" w:type="pct"/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苏州创新设计制造中心发展有限公司</w:t>
            </w:r>
          </w:p>
        </w:tc>
        <w:tc>
          <w:tcPr>
            <w:tcW w:w="572" w:type="pct"/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572" w:type="pct"/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426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01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苏州安达科技创业园</w:t>
            </w:r>
          </w:p>
        </w:tc>
        <w:tc>
          <w:tcPr>
            <w:tcW w:w="1929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苏州安达睿宁企业投资管理有限公司</w:t>
            </w:r>
          </w:p>
        </w:tc>
        <w:tc>
          <w:tcPr>
            <w:tcW w:w="572" w:type="pct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572" w:type="pct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426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01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苏高新科技张家港节能环保创新园科技企业孵化器</w:t>
            </w:r>
          </w:p>
        </w:tc>
        <w:tc>
          <w:tcPr>
            <w:tcW w:w="1929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苏高新科技产业发展（张家港）有限公司</w:t>
            </w:r>
          </w:p>
        </w:tc>
        <w:tc>
          <w:tcPr>
            <w:tcW w:w="572" w:type="pct"/>
            <w:tcBorders>
              <w:top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省级</w:t>
            </w:r>
          </w:p>
        </w:tc>
        <w:tc>
          <w:tcPr>
            <w:tcW w:w="572" w:type="pct"/>
            <w:tcBorders>
              <w:top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张家港市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426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01" w:type="pct"/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百富两岸科创孵化器</w:t>
            </w:r>
          </w:p>
        </w:tc>
        <w:tc>
          <w:tcPr>
            <w:tcW w:w="1929" w:type="pct"/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昆山百富投资发展有限公司</w:t>
            </w:r>
          </w:p>
        </w:tc>
        <w:tc>
          <w:tcPr>
            <w:tcW w:w="572" w:type="pct"/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省级</w:t>
            </w:r>
          </w:p>
        </w:tc>
        <w:tc>
          <w:tcPr>
            <w:tcW w:w="572" w:type="pct"/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426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01" w:type="pct"/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西交大花桥科技企业孵化器</w:t>
            </w:r>
          </w:p>
        </w:tc>
        <w:tc>
          <w:tcPr>
            <w:tcW w:w="1929" w:type="pct"/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昆山西交创新中心管理有限公司</w:t>
            </w:r>
          </w:p>
        </w:tc>
        <w:tc>
          <w:tcPr>
            <w:tcW w:w="572" w:type="pct"/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省级</w:t>
            </w:r>
          </w:p>
        </w:tc>
        <w:tc>
          <w:tcPr>
            <w:tcW w:w="572" w:type="pct"/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426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01" w:type="pct"/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昆山嘉美科技孵化园</w:t>
            </w:r>
          </w:p>
        </w:tc>
        <w:tc>
          <w:tcPr>
            <w:tcW w:w="1929" w:type="pct"/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昆山美嘉孵化管理有限公司</w:t>
            </w:r>
          </w:p>
        </w:tc>
        <w:tc>
          <w:tcPr>
            <w:tcW w:w="572" w:type="pct"/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省级</w:t>
            </w:r>
          </w:p>
        </w:tc>
        <w:tc>
          <w:tcPr>
            <w:tcW w:w="572" w:type="pct"/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426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01" w:type="pct"/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邦宁科技企业孵化器</w:t>
            </w:r>
          </w:p>
        </w:tc>
        <w:tc>
          <w:tcPr>
            <w:tcW w:w="1929" w:type="pct"/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江苏润网信息科技有限公司</w:t>
            </w:r>
          </w:p>
        </w:tc>
        <w:tc>
          <w:tcPr>
            <w:tcW w:w="572" w:type="pct"/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省级</w:t>
            </w:r>
          </w:p>
        </w:tc>
        <w:tc>
          <w:tcPr>
            <w:tcW w:w="572" w:type="pct"/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426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501" w:type="pct"/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阳澄湖新材料科创园</w:t>
            </w:r>
          </w:p>
        </w:tc>
        <w:tc>
          <w:tcPr>
            <w:tcW w:w="1929" w:type="pct"/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苏州市相城区阳澄产业园发展有限公司</w:t>
            </w:r>
          </w:p>
        </w:tc>
        <w:tc>
          <w:tcPr>
            <w:tcW w:w="572" w:type="pct"/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省级</w:t>
            </w:r>
          </w:p>
        </w:tc>
        <w:tc>
          <w:tcPr>
            <w:tcW w:w="572" w:type="pct"/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426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01" w:type="pct"/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苏州数字健康科创园</w:t>
            </w:r>
          </w:p>
        </w:tc>
        <w:tc>
          <w:tcPr>
            <w:tcW w:w="1929" w:type="pct"/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苏州联健元和产业园管理有限公司</w:t>
            </w:r>
          </w:p>
        </w:tc>
        <w:tc>
          <w:tcPr>
            <w:tcW w:w="572" w:type="pct"/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省级</w:t>
            </w:r>
          </w:p>
        </w:tc>
        <w:tc>
          <w:tcPr>
            <w:tcW w:w="572" w:type="pct"/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426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501" w:type="pct"/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阳澄湖节能环保科创园</w:t>
            </w:r>
          </w:p>
        </w:tc>
        <w:tc>
          <w:tcPr>
            <w:tcW w:w="1929" w:type="pct"/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苏州达博产业园管理有限公司</w:t>
            </w:r>
          </w:p>
        </w:tc>
        <w:tc>
          <w:tcPr>
            <w:tcW w:w="572" w:type="pct"/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省级</w:t>
            </w:r>
          </w:p>
        </w:tc>
        <w:tc>
          <w:tcPr>
            <w:tcW w:w="572" w:type="pct"/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426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501" w:type="pct"/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 xml:space="preserve">苏大天宫孵化器 </w:t>
            </w:r>
          </w:p>
        </w:tc>
        <w:tc>
          <w:tcPr>
            <w:tcW w:w="1929" w:type="pct"/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江苏苏大天宫创业投资管理有限公司</w:t>
            </w:r>
          </w:p>
        </w:tc>
        <w:tc>
          <w:tcPr>
            <w:tcW w:w="572" w:type="pct"/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省级</w:t>
            </w:r>
          </w:p>
        </w:tc>
        <w:tc>
          <w:tcPr>
            <w:tcW w:w="572" w:type="pct"/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426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501" w:type="pct"/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独墅联盟孵化器</w:t>
            </w:r>
          </w:p>
        </w:tc>
        <w:tc>
          <w:tcPr>
            <w:tcW w:w="1929" w:type="pct"/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苏州众创智谷孵化管理有限公司</w:t>
            </w:r>
          </w:p>
        </w:tc>
        <w:tc>
          <w:tcPr>
            <w:tcW w:w="572" w:type="pct"/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省级</w:t>
            </w:r>
          </w:p>
        </w:tc>
        <w:tc>
          <w:tcPr>
            <w:tcW w:w="572" w:type="pct"/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426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501" w:type="pct"/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 xml:space="preserve">创立方科技企业孵化器 </w:t>
            </w:r>
          </w:p>
        </w:tc>
        <w:tc>
          <w:tcPr>
            <w:tcW w:w="1929" w:type="pct"/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苏州创立方企业孵化管理有限公司</w:t>
            </w:r>
          </w:p>
        </w:tc>
        <w:tc>
          <w:tcPr>
            <w:tcW w:w="572" w:type="pct"/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省级</w:t>
            </w:r>
          </w:p>
        </w:tc>
        <w:tc>
          <w:tcPr>
            <w:tcW w:w="572" w:type="pct"/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高新区</w:t>
            </w:r>
          </w:p>
        </w:tc>
      </w:tr>
    </w:tbl>
    <w:p>
      <w:pPr>
        <w:widowControl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82E62"/>
    <w:rsid w:val="4142274D"/>
    <w:rsid w:val="4888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2021-05-31T07:59:00Z</dcterms:created>
  <dc:creator>松鼠喵huan</dc:creator>
  <cp:lastModifiedBy>嗔有时</cp:lastModifiedBy>
  <dcterms:modified xsi:type="dcterms:W3CDTF">2021-06-01T09:40:39Z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A6824EF4293E477A962FEF1EE3872CD4</vt:lpwstr>
  </property>
</Properties>
</file>