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rPr>
          <w:rFonts w:ascii="Times New Roman" w:hAnsi="Times New Roman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 w:cs="Times New Roman"/>
          <w:snapToGrid w:val="0"/>
          <w:color w:val="000000"/>
          <w:spacing w:val="-14"/>
          <w:kern w:val="0"/>
          <w:sz w:val="32"/>
          <w:szCs w:val="32"/>
        </w:rPr>
        <w:t>附件3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278"/>
        <w:gridCol w:w="660"/>
        <w:gridCol w:w="757"/>
        <w:gridCol w:w="323"/>
        <w:gridCol w:w="1080"/>
        <w:gridCol w:w="2020"/>
        <w:gridCol w:w="404"/>
        <w:gridCol w:w="676"/>
        <w:gridCol w:w="500"/>
        <w:gridCol w:w="580"/>
        <w:gridCol w:w="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资金申报信用承诺书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1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right="-53" w:rightChars="-25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资金申报单位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right="-53" w:rightChars="-25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申报单位法定代表人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法定代表人证件号码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right="-53" w:rightChars="-25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申报项目类型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 （文件名、文号）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right="-53" w:rightChars="-25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企业注册资本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万美元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申请财政资金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right="-53" w:rightChars="-25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资金项目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申报联系人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联系电话　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07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项目申报单位承诺: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07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1.本单位近三年信用状况良好，无严重失信行为。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07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2.申报的所有材料均依据相关项目申报要求，据实提供。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07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3.专项资金获批后将按规定使用。如有违规行为，退回已获得的专项资金。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207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550" w:hanging="550" w:hangingChars="25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4.如违背以上承诺，愿意承担相关责任，接受国家、省、市相关法律和规定处理，同意有关主管部门将相关失信信息记入公共信用信息系统。  </w:t>
            </w:r>
          </w:p>
          <w:p>
            <w:pPr>
              <w:widowControl/>
              <w:spacing w:line="0" w:lineRule="atLeast"/>
              <w:ind w:left="550" w:hanging="550" w:hangingChars="25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ind w:left="550" w:hanging="550" w:hangingChars="25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5.自觉接受并配合有关部门就专项资金实施的审计工作。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填报责任人（签名）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11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11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申请企业法定代表人或授权人</w:t>
            </w:r>
          </w:p>
          <w:p>
            <w:pPr>
              <w:widowControl/>
              <w:spacing w:line="0" w:lineRule="atLeast"/>
              <w:ind w:firstLine="660" w:firstLineChars="30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（签名）                 （公章）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9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          </w:t>
            </w:r>
          </w:p>
        </w:tc>
        <w:tc>
          <w:tcPr>
            <w:tcW w:w="5118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日期：      年    月    日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A490F"/>
    <w:rsid w:val="1F2A490F"/>
    <w:rsid w:val="7FD6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Verdan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2021-05-25T02:43:00Z</dcterms:created>
  <dc:creator>deja vu</dc:creator>
  <cp:lastModifiedBy>嗔有时</cp:lastModifiedBy>
  <dcterms:modified xsi:type="dcterms:W3CDTF">2021-05-26T01:50:13Z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EB97E0431853481DB0B55496105041EA</vt:lpwstr>
  </property>
</Properties>
</file>