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  <w:t>附件6</w:t>
      </w:r>
    </w:p>
    <w:p>
      <w:pPr>
        <w:widowControl w:val="0"/>
        <w:tabs>
          <w:tab w:val="left" w:pos="9193"/>
          <w:tab w:val="left" w:pos="9827"/>
        </w:tabs>
        <w:autoSpaceDE w:val="0"/>
        <w:autoSpaceDN w:val="0"/>
        <w:adjustRightInd/>
        <w:spacing w:after="0" w:line="700" w:lineRule="atLeast"/>
        <w:jc w:val="center"/>
        <w:outlineLvl w:val="0"/>
        <w:rPr>
          <w:rFonts w:ascii="方正小标宋_GBK" w:hAnsi="宋体" w:eastAsia="方正小标宋_GBK" w:cs="楷体"/>
          <w:sz w:val="44"/>
          <w:szCs w:val="44"/>
        </w:rPr>
      </w:pPr>
      <w:r>
        <w:rPr>
          <w:rFonts w:hint="eastAsia" w:ascii="方正小标宋_GBK" w:hAnsi="宋体" w:eastAsia="方正小标宋_GBK" w:cs="楷体"/>
          <w:sz w:val="44"/>
          <w:szCs w:val="44"/>
        </w:rPr>
        <w:t>申报材料要求及装订顺序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after="0" w:line="590" w:lineRule="atLeast"/>
        <w:ind w:firstLine="624"/>
        <w:jc w:val="center"/>
        <w:rPr>
          <w:rFonts w:ascii="Arial Unicode MS" w:hAnsi="Arial Unicode MS" w:eastAsia="方正仿宋_GBK" w:cs="Times New Roman"/>
          <w:snapToGrid w:val="0"/>
          <w:sz w:val="32"/>
        </w:rPr>
      </w:pP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封面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（同申报书首页）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总目录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江苏省研发型企业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书</w:t>
      </w:r>
      <w:r>
        <w:rPr>
          <w:rFonts w:ascii="Times New Roman" w:hAnsi="Times New Roman" w:eastAsia="方正仿宋_GBK"/>
          <w:sz w:val="32"/>
          <w:szCs w:val="32"/>
        </w:rPr>
        <w:t>（附件1）</w:t>
      </w:r>
    </w:p>
    <w:p>
      <w:pPr>
        <w:snapToGrid/>
        <w:spacing w:after="0" w:line="7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企</w:t>
      </w:r>
      <w:r>
        <w:rPr>
          <w:rFonts w:ascii="Times New Roman" w:hAnsi="Times New Roman" w:eastAsia="方正仿宋_GBK" w:cs="Times New Roman"/>
          <w:sz w:val="32"/>
          <w:szCs w:val="32"/>
        </w:rPr>
        <w:t>业营业执照或法人证书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 2</w:t>
      </w:r>
      <w:r>
        <w:rPr>
          <w:rFonts w:ascii="Times New Roman" w:hAnsi="Times New Roman" w:eastAsia="方正仿宋_GBK" w:cs="Times New Roman"/>
          <w:sz w:val="32"/>
          <w:szCs w:val="32"/>
        </w:rPr>
        <w:t>020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度企业财务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审计报告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企业专项审计报告</w:t>
      </w:r>
      <w:r>
        <w:rPr>
          <w:rFonts w:ascii="Times New Roman" w:hAnsi="Times New Roman" w:eastAsia="方正仿宋_GBK"/>
          <w:sz w:val="32"/>
          <w:szCs w:val="32"/>
        </w:rPr>
        <w:t>（附件2）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科技人员名单、工作岗位明细及社会保险缴纳证明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已授权知识产权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汇总表</w:t>
      </w:r>
      <w:r>
        <w:rPr>
          <w:rFonts w:ascii="Times New Roman" w:hAnsi="Times New Roman" w:eastAsia="方正仿宋_GBK"/>
          <w:sz w:val="32"/>
          <w:szCs w:val="32"/>
        </w:rPr>
        <w:t>（附件3）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9.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技术标准制定情况汇总表</w:t>
      </w:r>
      <w:r>
        <w:rPr>
          <w:rFonts w:ascii="Times New Roman" w:hAnsi="Times New Roman" w:eastAsia="方正仿宋_GBK"/>
          <w:sz w:val="32"/>
          <w:szCs w:val="32"/>
        </w:rPr>
        <w:t>（附件4）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其他证明材料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before="120" w:beforeLines="50" w:after="120" w:afterLines="50" w:line="700" w:lineRule="exact"/>
        <w:ind w:firstLine="624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企业信用承诺书</w:t>
      </w:r>
      <w:r>
        <w:rPr>
          <w:rFonts w:ascii="Times New Roman" w:hAnsi="Times New Roman" w:eastAsia="方正仿宋_GBK"/>
          <w:sz w:val="32"/>
          <w:szCs w:val="32"/>
        </w:rPr>
        <w:t>（附件5）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6D11"/>
    <w:rsid w:val="00323B43"/>
    <w:rsid w:val="003D37D8"/>
    <w:rsid w:val="00426133"/>
    <w:rsid w:val="004358AB"/>
    <w:rsid w:val="008B7726"/>
    <w:rsid w:val="00AE3E03"/>
    <w:rsid w:val="00D31D50"/>
    <w:rsid w:val="00FE0F36"/>
    <w:rsid w:val="39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LHJ</dc:creator>
  <cp:lastModifiedBy>嗔有时</cp:lastModifiedBy>
  <dcterms:modified xsi:type="dcterms:W3CDTF">2021-04-28T09:37:46Z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09CE3F9CE0F94E46B41E19D82BE3155A</vt:lpwstr>
  </property>
</Properties>
</file>