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Tahoma" w:hAnsiTheme="minorEastAsia"/>
          <w:sz w:val="32"/>
          <w:szCs w:val="32"/>
        </w:rPr>
      </w:pPr>
      <w:r>
        <w:rPr>
          <w:rFonts w:hint="eastAsia" w:ascii="仿宋_GB2312" w:eastAsia="仿宋_GB2312" w:cs="Tahoma" w:hAnsiTheme="minorEastAsia"/>
          <w:sz w:val="32"/>
          <w:szCs w:val="32"/>
        </w:rPr>
        <w:t>附件1</w:t>
      </w:r>
    </w:p>
    <w:p>
      <w:pPr>
        <w:spacing w:afterLines="50" w:line="590" w:lineRule="exact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44"/>
          <w:szCs w:val="44"/>
        </w:rPr>
        <w:t>2021年苏州市众创空间备案推荐表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795"/>
        <w:gridCol w:w="850"/>
        <w:gridCol w:w="796"/>
        <w:gridCol w:w="796"/>
        <w:gridCol w:w="1167"/>
        <w:gridCol w:w="2178"/>
        <w:gridCol w:w="1751"/>
        <w:gridCol w:w="1765"/>
        <w:gridCol w:w="921"/>
        <w:gridCol w:w="78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34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空间类型（专业服务型、投资促进型、创客孵化型、媒体延伸型、培训辅导型）</w:t>
            </w:r>
          </w:p>
        </w:tc>
        <w:tc>
          <w:tcPr>
            <w:tcW w:w="300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众创空间名称</w:t>
            </w:r>
          </w:p>
        </w:tc>
        <w:tc>
          <w:tcPr>
            <w:tcW w:w="281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运营主体名称</w:t>
            </w:r>
          </w:p>
        </w:tc>
        <w:tc>
          <w:tcPr>
            <w:tcW w:w="281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注册时间</w:t>
            </w:r>
          </w:p>
        </w:tc>
        <w:tc>
          <w:tcPr>
            <w:tcW w:w="412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运营单位性质（民营、国有等）</w:t>
            </w:r>
          </w:p>
        </w:tc>
        <w:tc>
          <w:tcPr>
            <w:tcW w:w="769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是否在省级及以上科技企业孵化器（含大学科技园）内（若是，填写孵化器名称）</w:t>
            </w:r>
          </w:p>
        </w:tc>
        <w:tc>
          <w:tcPr>
            <w:tcW w:w="61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是否已获省级及以上众创空间（若是，写明省级或国家级）</w:t>
            </w:r>
          </w:p>
        </w:tc>
        <w:tc>
          <w:tcPr>
            <w:tcW w:w="623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空间孵育领域（如互联网类、生物医药类、机械电子类等）</w:t>
            </w:r>
          </w:p>
        </w:tc>
        <w:tc>
          <w:tcPr>
            <w:tcW w:w="914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空间孵育项目数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4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34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0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6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1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23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已注册成企业</w:t>
            </w:r>
          </w:p>
        </w:tc>
        <w:tc>
          <w:tcPr>
            <w:tcW w:w="277" w:type="pc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团队</w:t>
            </w:r>
          </w:p>
        </w:tc>
        <w:tc>
          <w:tcPr>
            <w:tcW w:w="312" w:type="pc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1</w:t>
            </w:r>
          </w:p>
        </w:tc>
        <w:tc>
          <w:tcPr>
            <w:tcW w:w="63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23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2</w:t>
            </w:r>
          </w:p>
        </w:tc>
        <w:tc>
          <w:tcPr>
            <w:tcW w:w="63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23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3</w:t>
            </w:r>
          </w:p>
        </w:tc>
        <w:tc>
          <w:tcPr>
            <w:tcW w:w="63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23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...</w:t>
            </w:r>
          </w:p>
        </w:tc>
        <w:tc>
          <w:tcPr>
            <w:tcW w:w="63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1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1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23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5000" w:type="pct"/>
            <w:gridSpan w:val="12"/>
            <w:vAlign w:val="center"/>
          </w:tcPr>
          <w:p>
            <w:pPr>
              <w:wordWrap w:val="0"/>
              <w:spacing w:line="590" w:lineRule="exact"/>
              <w:ind w:firstLine="9520" w:firstLineChars="34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各市、区科技局（盖章）       </w:t>
            </w:r>
          </w:p>
          <w:p>
            <w:pPr>
              <w:wordWrap w:val="0"/>
              <w:spacing w:line="590" w:lineRule="exact"/>
              <w:ind w:firstLine="9520" w:firstLineChars="3400"/>
              <w:jc w:val="right"/>
              <w:rPr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2021年    月    日   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82756"/>
    <w:rsid w:val="3E5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2021-03-05T05:27:00Z</dcterms:created>
  <dc:creator>松鼠喵huan</dc:creator>
  <cp:lastModifiedBy>松鼠喵huan</cp:lastModifiedBy>
  <dcterms:modified xsi:type="dcterms:W3CDTF">2021-03-05T05:28:15Z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