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0F" w:rsidRDefault="00B9600F" w:rsidP="00B9600F">
      <w:pPr>
        <w:rPr>
          <w:rFonts w:ascii="黑体" w:eastAsia="黑体" w:hAnsi="黑体"/>
          <w:sz w:val="32"/>
          <w:szCs w:val="32"/>
        </w:rPr>
      </w:pPr>
      <w:r w:rsidRPr="003A6E4F">
        <w:rPr>
          <w:rFonts w:ascii="黑体" w:eastAsia="黑体" w:hAnsi="黑体" w:hint="eastAsia"/>
          <w:sz w:val="32"/>
          <w:szCs w:val="32"/>
        </w:rPr>
        <w:t>附件</w:t>
      </w:r>
    </w:p>
    <w:p w:rsidR="00B9600F" w:rsidRPr="003A6E4F" w:rsidRDefault="00B9600F" w:rsidP="00B9600F">
      <w:pPr>
        <w:rPr>
          <w:rFonts w:ascii="黑体" w:eastAsia="黑体" w:hAnsi="黑体"/>
          <w:sz w:val="32"/>
          <w:szCs w:val="32"/>
        </w:rPr>
      </w:pPr>
    </w:p>
    <w:p w:rsidR="00B9600F" w:rsidRDefault="00B9600F" w:rsidP="00B9600F">
      <w:pPr>
        <w:jc w:val="center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3A6E4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20</w:t>
      </w:r>
      <w:r w:rsidR="009E0EE1">
        <w:rPr>
          <w:rFonts w:ascii="仿宋" w:eastAsia="仿宋" w:hAnsi="仿宋"/>
          <w:b/>
          <w:sz w:val="32"/>
          <w:szCs w:val="32"/>
          <w:shd w:val="clear" w:color="auto" w:fill="FFFFFF"/>
        </w:rPr>
        <w:t>2</w:t>
      </w:r>
      <w:r w:rsidR="00A34AE9">
        <w:rPr>
          <w:rFonts w:ascii="仿宋" w:eastAsia="仿宋" w:hAnsi="仿宋"/>
          <w:b/>
          <w:sz w:val="32"/>
          <w:szCs w:val="32"/>
          <w:shd w:val="clear" w:color="auto" w:fill="FFFFFF"/>
        </w:rPr>
        <w:t>1</w:t>
      </w:r>
      <w:r w:rsidRPr="003A6E4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年无锡市</w:t>
      </w: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信息技术</w:t>
      </w:r>
      <w:r w:rsidRPr="003A6E4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产业</w:t>
      </w: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（软件</w:t>
      </w:r>
      <w:r w:rsidR="00A34AE9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/</w:t>
      </w: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云计算）</w:t>
      </w:r>
      <w:r w:rsidRPr="003A6E4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发展资金</w:t>
      </w:r>
    </w:p>
    <w:p w:rsidR="00B9600F" w:rsidRDefault="00B9600F" w:rsidP="00B9600F">
      <w:pPr>
        <w:jc w:val="center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3A6E4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拟扶持项目</w:t>
      </w:r>
      <w:r w:rsidR="000D0E56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（第</w:t>
      </w:r>
      <w:r w:rsidR="009E0EE1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一</w:t>
      </w:r>
      <w:r w:rsidR="000D0E56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批）</w:t>
      </w:r>
      <w:r w:rsidRPr="003A6E4F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公示表</w:t>
      </w:r>
    </w:p>
    <w:p w:rsidR="009E0EE1" w:rsidRPr="009E0EE1" w:rsidRDefault="009E0EE1" w:rsidP="00B9600F">
      <w:pPr>
        <w:jc w:val="center"/>
        <w:rPr>
          <w:rFonts w:ascii="仿宋" w:eastAsia="仿宋" w:hAnsi="仿宋"/>
          <w:b/>
          <w:sz w:val="32"/>
          <w:szCs w:val="3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3722"/>
        <w:gridCol w:w="3479"/>
        <w:gridCol w:w="1051"/>
      </w:tblGrid>
      <w:tr w:rsidR="00B9600F" w:rsidRPr="00EC3D4C" w:rsidTr="002E590E">
        <w:trPr>
          <w:cantSplit/>
          <w:trHeight w:val="510"/>
        </w:trPr>
        <w:tc>
          <w:tcPr>
            <w:tcW w:w="446" w:type="pct"/>
            <w:shd w:val="clear" w:color="auto" w:fill="auto"/>
            <w:noWrap/>
            <w:vAlign w:val="center"/>
          </w:tcPr>
          <w:p w:rsidR="00B9600F" w:rsidRPr="003A6E4F" w:rsidRDefault="00B9600F" w:rsidP="002E59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A6E4F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54" w:type="pct"/>
            <w:shd w:val="clear" w:color="auto" w:fill="auto"/>
            <w:noWrap/>
            <w:vAlign w:val="center"/>
          </w:tcPr>
          <w:p w:rsidR="00B9600F" w:rsidRPr="003A6E4F" w:rsidRDefault="00B9600F" w:rsidP="002E59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A6E4F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B9600F" w:rsidRPr="003A6E4F" w:rsidRDefault="00B9600F" w:rsidP="002E59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A6E4F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B9600F" w:rsidRPr="003A6E4F" w:rsidRDefault="00B9600F" w:rsidP="002E59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A6E4F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所属</w:t>
            </w:r>
          </w:p>
          <w:p w:rsidR="00B9600F" w:rsidRPr="003A6E4F" w:rsidRDefault="00B9600F" w:rsidP="002E59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A6E4F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地区</w:t>
            </w:r>
          </w:p>
        </w:tc>
      </w:tr>
      <w:tr w:rsidR="00D12B96" w:rsidRPr="00EC3D4C" w:rsidTr="00D12B96">
        <w:trPr>
          <w:cantSplit/>
          <w:trHeight w:val="74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D12B96" w:rsidRPr="00D12B96" w:rsidRDefault="00D12B96" w:rsidP="00D12B96">
            <w:pPr>
              <w:widowControl/>
              <w:spacing w:line="400" w:lineRule="exact"/>
              <w:jc w:val="left"/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12B96"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  <w:t>软件/云计算产业项目投资资助</w:t>
            </w:r>
          </w:p>
        </w:tc>
      </w:tr>
      <w:tr w:rsidR="00A34AE9" w:rsidRPr="00015AD8" w:rsidTr="002E590E">
        <w:trPr>
          <w:cantSplit/>
          <w:trHeight w:val="708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0EE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协同研发平台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中船重工奥蓝托无锡软件技术有限公司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梁溪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0EE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粮食和物资储备系统大数据管理服务平台建设项目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中科怡海高新技术发展江苏股份公司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梁溪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0EE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基于ATCA构架的大数据保密安全平台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江苏微锐超算科技有限公司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滨湖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0EE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基于SaaS模式的全行业解决方案的小程序+企业微信平台的研发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江苏微盛网络科技有限公司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滨湖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帆软商业智能软件（FineBI)项目投资资助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帆软软件有限公司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锡山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可信身份认证管理服务平台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江苏意源科技有限公司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新吴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基于医疗大数据的临床科研融合分析系统开发及应用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江苏曼荼罗软件股份有限公司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新吴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基于物联感知和数据智能的综合能源服务云平台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朗新科技集团股份有限公司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新吴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面向融媒体的4K内容生产服务平台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央视国际网络无锡有限公司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新吴</w:t>
            </w:r>
          </w:p>
        </w:tc>
      </w:tr>
      <w:tr w:rsidR="00A34AE9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A34AE9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基于人工智能的数据信息安全管控平台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A34AE9" w:rsidRPr="002405D1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05D1">
              <w:rPr>
                <w:rFonts w:ascii="宋体" w:hAnsi="宋体" w:cs="宋体" w:hint="eastAsia"/>
                <w:kern w:val="0"/>
                <w:sz w:val="22"/>
                <w:szCs w:val="22"/>
              </w:rPr>
              <w:t>无锡文思海辉信息技术有限公司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34AE9" w:rsidRPr="00D10EE4" w:rsidRDefault="00A34AE9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新吴</w:t>
            </w:r>
          </w:p>
        </w:tc>
      </w:tr>
      <w:tr w:rsidR="00D12B96" w:rsidRPr="00015AD8" w:rsidTr="00D12B96">
        <w:trPr>
          <w:cantSplit/>
          <w:trHeight w:val="69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D12B96" w:rsidRPr="00D10EE4" w:rsidRDefault="00D12B96" w:rsidP="00D12B9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B96">
              <w:rPr>
                <w:rFonts w:ascii="方正楷体_GBK" w:eastAsia="方正楷体_GBK" w:hAnsi="宋体" w:cs="宋体"/>
                <w:b/>
                <w:bCs/>
                <w:kern w:val="0"/>
                <w:sz w:val="28"/>
                <w:szCs w:val="28"/>
              </w:rPr>
              <w:t>软件企业资质认证奖励</w:t>
            </w:r>
          </w:p>
        </w:tc>
      </w:tr>
      <w:tr w:rsidR="00D12B96" w:rsidRPr="00015AD8" w:rsidTr="002E590E">
        <w:trPr>
          <w:cantSplit/>
          <w:trHeight w:val="690"/>
        </w:trPr>
        <w:tc>
          <w:tcPr>
            <w:tcW w:w="446" w:type="pct"/>
            <w:shd w:val="clear" w:color="auto" w:fill="auto"/>
            <w:noWrap/>
            <w:vAlign w:val="center"/>
          </w:tcPr>
          <w:p w:rsidR="00D12B96" w:rsidRDefault="00D12B96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D12B96" w:rsidRPr="002405D1" w:rsidRDefault="00D12B96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12B96">
              <w:rPr>
                <w:rFonts w:ascii="宋体" w:hAnsi="宋体" w:cs="宋体" w:hint="eastAsia"/>
                <w:kern w:val="0"/>
                <w:sz w:val="22"/>
                <w:szCs w:val="22"/>
              </w:rPr>
              <w:t>信息系统服务标准ITSS运维成熟度三级资质认证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D12B96" w:rsidRPr="002405D1" w:rsidRDefault="00D12B96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12B96">
              <w:rPr>
                <w:rFonts w:ascii="宋体" w:hAnsi="宋体" w:cs="宋体" w:hint="eastAsia"/>
                <w:kern w:val="0"/>
                <w:sz w:val="22"/>
                <w:szCs w:val="22"/>
              </w:rPr>
              <w:t>江苏税软软件科技有限公司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D12B96" w:rsidRPr="00D10EE4" w:rsidRDefault="00D12B96" w:rsidP="00A34AE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新吴</w:t>
            </w:r>
          </w:p>
        </w:tc>
      </w:tr>
    </w:tbl>
    <w:p w:rsidR="00B04516" w:rsidRPr="00D12B96" w:rsidRDefault="00B04516" w:rsidP="00D12B96">
      <w:bookmarkStart w:id="0" w:name="_GoBack"/>
      <w:bookmarkEnd w:id="0"/>
    </w:p>
    <w:sectPr w:rsidR="00B04516" w:rsidRPr="00D12B96" w:rsidSect="00891B8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17" w:rsidRDefault="00422017" w:rsidP="00A34AE9">
      <w:r>
        <w:separator/>
      </w:r>
    </w:p>
  </w:endnote>
  <w:endnote w:type="continuationSeparator" w:id="0">
    <w:p w:rsidR="00422017" w:rsidRDefault="00422017" w:rsidP="00A3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17" w:rsidRDefault="00422017" w:rsidP="00A34AE9">
      <w:r>
        <w:separator/>
      </w:r>
    </w:p>
  </w:footnote>
  <w:footnote w:type="continuationSeparator" w:id="0">
    <w:p w:rsidR="00422017" w:rsidRDefault="00422017" w:rsidP="00A34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0F"/>
    <w:rsid w:val="000D0E56"/>
    <w:rsid w:val="00422017"/>
    <w:rsid w:val="009E0EE1"/>
    <w:rsid w:val="00A34AE9"/>
    <w:rsid w:val="00B04516"/>
    <w:rsid w:val="00B9600F"/>
    <w:rsid w:val="00D1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65A6AB-60E7-4135-B220-D441904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A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AE9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12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徐凡乔</dc:creator>
  <cp:keywords/>
  <dc:description/>
  <cp:lastModifiedBy>徐凡乔</cp:lastModifiedBy>
  <cp:revision>3</cp:revision>
  <dcterms:created xsi:type="dcterms:W3CDTF">2021-03-01T01:35:00Z</dcterms:created>
  <dcterms:modified xsi:type="dcterms:W3CDTF">2021-03-01T01:37:00Z</dcterms:modified>
</cp:coreProperties>
</file>