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D7F" w:rsidRDefault="00C80D7F">
      <w:pPr>
        <w:jc w:val="left"/>
        <w:rPr>
          <w:rFonts w:ascii="黑体" w:eastAsia="黑体" w:hAnsi="宋体" w:cs="黑体"/>
          <w:sz w:val="30"/>
          <w:szCs w:val="30"/>
        </w:rPr>
      </w:pPr>
      <w:r>
        <w:rPr>
          <w:rFonts w:ascii="黑体" w:eastAsia="黑体" w:hAnsi="宋体" w:cs="黑体" w:hint="eastAsia"/>
          <w:sz w:val="32"/>
          <w:szCs w:val="30"/>
        </w:rPr>
        <w:t>附件2</w:t>
      </w:r>
    </w:p>
    <w:tbl>
      <w:tblPr>
        <w:tblpPr w:leftFromText="180" w:rightFromText="180" w:vertAnchor="text" w:horzAnchor="page" w:tblpX="1726" w:tblpY="93"/>
        <w:tblOverlap w:val="never"/>
        <w:tblW w:w="9013" w:type="dxa"/>
        <w:tblLayout w:type="fixed"/>
        <w:tblLook w:val="04A0"/>
      </w:tblPr>
      <w:tblGrid>
        <w:gridCol w:w="975"/>
        <w:gridCol w:w="1395"/>
        <w:gridCol w:w="1424"/>
        <w:gridCol w:w="1169"/>
        <w:gridCol w:w="887"/>
        <w:gridCol w:w="255"/>
        <w:gridCol w:w="19"/>
        <w:gridCol w:w="1196"/>
        <w:gridCol w:w="1693"/>
      </w:tblGrid>
      <w:tr w:rsidR="00FE3D7F">
        <w:trPr>
          <w:trHeight w:val="825"/>
        </w:trPr>
        <w:tc>
          <w:tcPr>
            <w:tcW w:w="9013" w:type="dxa"/>
            <w:gridSpan w:val="9"/>
            <w:tcBorders>
              <w:top w:val="nil"/>
              <w:left w:val="nil"/>
              <w:bottom w:val="nil"/>
              <w:right w:val="nil"/>
            </w:tcBorders>
            <w:shd w:val="clear" w:color="auto" w:fill="auto"/>
            <w:vAlign w:val="center"/>
          </w:tcPr>
          <w:p w:rsidR="00FE3D7F" w:rsidRDefault="00C80D7F">
            <w:pPr>
              <w:snapToGrid w:val="0"/>
              <w:spacing w:line="56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园区总部企业认定申请表</w:t>
            </w:r>
          </w:p>
          <w:p w:rsidR="00FE3D7F" w:rsidRDefault="00C80D7F">
            <w:pPr>
              <w:snapToGrid w:val="0"/>
              <w:spacing w:line="56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（直接认定）</w:t>
            </w:r>
          </w:p>
          <w:p w:rsidR="00FE3D7F" w:rsidRDefault="00C80D7F">
            <w:pPr>
              <w:snapToGrid w:val="0"/>
              <w:spacing w:line="560" w:lineRule="exact"/>
              <w:ind w:right="26"/>
              <w:jc w:val="right"/>
              <w:rPr>
                <w:rFonts w:ascii="方正小标宋_GBK" w:eastAsia="方正小标宋_GBK" w:hAnsi="宋体" w:cs="方正小标宋_GBK"/>
                <w:sz w:val="44"/>
                <w:szCs w:val="32"/>
              </w:rPr>
            </w:pPr>
            <w:r>
              <w:rPr>
                <w:rFonts w:ascii="仿宋_GB2312" w:eastAsia="仿宋_GB2312" w:hAnsi="仿宋_GB2312" w:cs="仿宋_GB2312" w:hint="eastAsia"/>
                <w:kern w:val="0"/>
                <w:sz w:val="22"/>
                <w:szCs w:val="22"/>
              </w:rPr>
              <w:t>单位金额：万元人民币（美元折合）</w:t>
            </w:r>
          </w:p>
        </w:tc>
      </w:tr>
      <w:tr w:rsidR="00FE3D7F">
        <w:trPr>
          <w:trHeight w:val="634"/>
        </w:trPr>
        <w:tc>
          <w:tcPr>
            <w:tcW w:w="975" w:type="dxa"/>
            <w:vMerge w:val="restart"/>
            <w:tcBorders>
              <w:top w:val="single" w:sz="8" w:space="0" w:color="auto"/>
              <w:left w:val="single" w:sz="8" w:space="0" w:color="auto"/>
              <w:right w:val="single" w:sz="4" w:space="0" w:color="auto"/>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单位基本情况</w:t>
            </w:r>
          </w:p>
        </w:tc>
        <w:tc>
          <w:tcPr>
            <w:tcW w:w="1395" w:type="dxa"/>
            <w:tcBorders>
              <w:top w:val="single" w:sz="8"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企业名称</w:t>
            </w:r>
          </w:p>
        </w:tc>
        <w:tc>
          <w:tcPr>
            <w:tcW w:w="2593" w:type="dxa"/>
            <w:gridSpan w:val="2"/>
            <w:tcBorders>
              <w:top w:val="single" w:sz="8" w:space="0" w:color="auto"/>
              <w:left w:val="nil"/>
              <w:bottom w:val="single" w:sz="4" w:space="0" w:color="auto"/>
              <w:right w:val="single" w:sz="4" w:space="0" w:color="auto"/>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p w:rsidR="00FE3D7F" w:rsidRDefault="00FE3D7F">
            <w:pPr>
              <w:widowControl/>
              <w:jc w:val="center"/>
              <w:rPr>
                <w:rFonts w:ascii="仿宋_GB2312" w:eastAsia="仿宋_GB2312" w:hAnsi="仿宋_GB2312" w:cs="仿宋_GB2312"/>
                <w:kern w:val="0"/>
                <w:sz w:val="22"/>
                <w:szCs w:val="22"/>
              </w:rPr>
            </w:pPr>
          </w:p>
        </w:tc>
        <w:tc>
          <w:tcPr>
            <w:tcW w:w="1142"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统一社会信用代码</w:t>
            </w:r>
          </w:p>
        </w:tc>
        <w:tc>
          <w:tcPr>
            <w:tcW w:w="2908"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374"/>
        </w:trPr>
        <w:tc>
          <w:tcPr>
            <w:tcW w:w="975" w:type="dxa"/>
            <w:vMerge/>
            <w:tcBorders>
              <w:left w:val="single" w:sz="8" w:space="0" w:color="auto"/>
              <w:right w:val="single" w:sz="4" w:space="0" w:color="auto"/>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95" w:type="dxa"/>
            <w:tcBorders>
              <w:top w:val="single" w:sz="8"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注册时间</w:t>
            </w:r>
          </w:p>
        </w:tc>
        <w:tc>
          <w:tcPr>
            <w:tcW w:w="2593" w:type="dxa"/>
            <w:gridSpan w:val="2"/>
            <w:tcBorders>
              <w:top w:val="single" w:sz="8" w:space="0" w:color="auto"/>
              <w:left w:val="nil"/>
              <w:bottom w:val="single" w:sz="4" w:space="0" w:color="auto"/>
              <w:right w:val="single" w:sz="4" w:space="0" w:color="auto"/>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161" w:type="dxa"/>
            <w:gridSpan w:val="3"/>
            <w:tcBorders>
              <w:top w:val="single" w:sz="8"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注册地址</w:t>
            </w:r>
          </w:p>
        </w:tc>
        <w:tc>
          <w:tcPr>
            <w:tcW w:w="2889"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551"/>
        </w:trPr>
        <w:tc>
          <w:tcPr>
            <w:tcW w:w="975" w:type="dxa"/>
            <w:vMerge/>
            <w:tcBorders>
              <w:left w:val="single" w:sz="8" w:space="0" w:color="auto"/>
              <w:right w:val="single" w:sz="4" w:space="0" w:color="auto"/>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95" w:type="dxa"/>
            <w:tcBorders>
              <w:top w:val="single" w:sz="8"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公司类型</w:t>
            </w:r>
          </w:p>
        </w:tc>
        <w:tc>
          <w:tcPr>
            <w:tcW w:w="2593" w:type="dxa"/>
            <w:gridSpan w:val="2"/>
            <w:tcBorders>
              <w:top w:val="single" w:sz="8" w:space="0" w:color="auto"/>
              <w:left w:val="nil"/>
              <w:bottom w:val="single" w:sz="4" w:space="0" w:color="auto"/>
              <w:right w:val="single" w:sz="8" w:space="0" w:color="000000"/>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内资         </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外资</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中外合资</w:t>
            </w:r>
          </w:p>
        </w:tc>
        <w:tc>
          <w:tcPr>
            <w:tcW w:w="1161" w:type="dxa"/>
            <w:gridSpan w:val="3"/>
            <w:tcBorders>
              <w:top w:val="single" w:sz="8" w:space="0" w:color="auto"/>
              <w:left w:val="nil"/>
              <w:bottom w:val="single" w:sz="4" w:space="0" w:color="auto"/>
              <w:right w:val="single" w:sz="8" w:space="0" w:color="000000"/>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注册资本（万元）</w:t>
            </w:r>
          </w:p>
        </w:tc>
        <w:tc>
          <w:tcPr>
            <w:tcW w:w="2889" w:type="dxa"/>
            <w:gridSpan w:val="2"/>
            <w:tcBorders>
              <w:top w:val="single" w:sz="8" w:space="0" w:color="auto"/>
              <w:left w:val="nil"/>
              <w:bottom w:val="single" w:sz="4" w:space="0" w:color="auto"/>
              <w:right w:val="single" w:sz="8" w:space="0" w:color="000000"/>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551"/>
        </w:trPr>
        <w:tc>
          <w:tcPr>
            <w:tcW w:w="975" w:type="dxa"/>
            <w:vMerge/>
            <w:tcBorders>
              <w:left w:val="single" w:sz="8" w:space="0" w:color="auto"/>
              <w:right w:val="single" w:sz="4" w:space="0" w:color="auto"/>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95" w:type="dxa"/>
            <w:tcBorders>
              <w:top w:val="single" w:sz="8"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行业性质</w:t>
            </w:r>
          </w:p>
        </w:tc>
        <w:tc>
          <w:tcPr>
            <w:tcW w:w="6643" w:type="dxa"/>
            <w:gridSpan w:val="7"/>
            <w:tcBorders>
              <w:top w:val="single" w:sz="8" w:space="0" w:color="auto"/>
              <w:left w:val="nil"/>
              <w:bottom w:val="single" w:sz="4" w:space="0" w:color="auto"/>
              <w:right w:val="single" w:sz="8" w:space="0" w:color="000000"/>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制造业    </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服务业</w:t>
            </w:r>
          </w:p>
        </w:tc>
      </w:tr>
      <w:tr w:rsidR="00FE3D7F">
        <w:trPr>
          <w:trHeight w:val="340"/>
        </w:trPr>
        <w:tc>
          <w:tcPr>
            <w:tcW w:w="975" w:type="dxa"/>
            <w:vMerge/>
            <w:tcBorders>
              <w:left w:val="single" w:sz="8" w:space="0" w:color="auto"/>
              <w:bottom w:val="single" w:sz="4" w:space="0" w:color="auto"/>
              <w:right w:val="single" w:sz="4" w:space="0" w:color="auto"/>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95" w:type="dxa"/>
            <w:tcBorders>
              <w:top w:val="single" w:sz="8"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联系人（职务）</w:t>
            </w:r>
          </w:p>
        </w:tc>
        <w:tc>
          <w:tcPr>
            <w:tcW w:w="1424" w:type="dxa"/>
            <w:tcBorders>
              <w:top w:val="single" w:sz="8" w:space="0" w:color="auto"/>
              <w:left w:val="nil"/>
              <w:bottom w:val="single" w:sz="4" w:space="0" w:color="auto"/>
              <w:right w:val="single" w:sz="4" w:space="0" w:color="auto"/>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169" w:type="dxa"/>
            <w:tcBorders>
              <w:top w:val="single" w:sz="8" w:space="0" w:color="auto"/>
              <w:left w:val="single" w:sz="4" w:space="0" w:color="auto"/>
              <w:bottom w:val="single" w:sz="4" w:space="0" w:color="auto"/>
              <w:right w:val="single" w:sz="8" w:space="0" w:color="000000"/>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电话</w:t>
            </w:r>
          </w:p>
        </w:tc>
        <w:tc>
          <w:tcPr>
            <w:tcW w:w="1161" w:type="dxa"/>
            <w:gridSpan w:val="3"/>
            <w:tcBorders>
              <w:top w:val="single" w:sz="8" w:space="0" w:color="auto"/>
              <w:left w:val="nil"/>
              <w:bottom w:val="single" w:sz="4" w:space="0" w:color="auto"/>
              <w:right w:val="single" w:sz="8" w:space="0" w:color="000000"/>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196" w:type="dxa"/>
            <w:tcBorders>
              <w:top w:val="single" w:sz="8" w:space="0" w:color="auto"/>
              <w:left w:val="nil"/>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邮箱</w:t>
            </w:r>
          </w:p>
        </w:tc>
        <w:tc>
          <w:tcPr>
            <w:tcW w:w="1693" w:type="dxa"/>
            <w:tcBorders>
              <w:top w:val="single" w:sz="8" w:space="0" w:color="auto"/>
              <w:left w:val="single" w:sz="4" w:space="0" w:color="auto"/>
              <w:bottom w:val="single" w:sz="4" w:space="0" w:color="auto"/>
              <w:right w:val="single" w:sz="8" w:space="0" w:color="000000"/>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1110"/>
        </w:trPr>
        <w:tc>
          <w:tcPr>
            <w:tcW w:w="2370" w:type="dxa"/>
            <w:gridSpan w:val="2"/>
            <w:tcBorders>
              <w:top w:val="nil"/>
              <w:left w:val="single" w:sz="8" w:space="0" w:color="auto"/>
              <w:bottom w:val="single" w:sz="4" w:space="0" w:color="auto"/>
              <w:right w:val="single" w:sz="4" w:space="0" w:color="auto"/>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总部类型</w:t>
            </w:r>
          </w:p>
        </w:tc>
        <w:tc>
          <w:tcPr>
            <w:tcW w:w="6643" w:type="dxa"/>
            <w:gridSpan w:val="7"/>
            <w:tcBorders>
              <w:top w:val="single" w:sz="4" w:space="0" w:color="auto"/>
              <w:left w:val="nil"/>
              <w:bottom w:val="single" w:sz="4" w:space="0" w:color="auto"/>
              <w:right w:val="single" w:sz="8" w:space="0" w:color="000000"/>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综合型总部  </w:t>
            </w:r>
          </w:p>
          <w:p w:rsidR="00FE3D7F" w:rsidRDefault="00C80D7F">
            <w:pPr>
              <w:widowControl/>
              <w:ind w:left="1540" w:hangingChars="700" w:hanging="1540"/>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功能性机构（</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采购□研发□财务□人力资源□销售□物流□信息</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检测维修</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其他，可多选）</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□创新型总部</w:t>
            </w:r>
          </w:p>
        </w:tc>
      </w:tr>
      <w:tr w:rsidR="00FE3D7F">
        <w:trPr>
          <w:trHeight w:val="90"/>
        </w:trPr>
        <w:tc>
          <w:tcPr>
            <w:tcW w:w="2370" w:type="dxa"/>
            <w:gridSpan w:val="2"/>
            <w:tcBorders>
              <w:top w:val="nil"/>
              <w:left w:val="single" w:sz="8" w:space="0" w:color="auto"/>
              <w:bottom w:val="single" w:sz="4" w:space="0" w:color="auto"/>
              <w:right w:val="single" w:sz="4" w:space="0" w:color="auto"/>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企业业务简介及功能描述（50字左右）</w:t>
            </w:r>
          </w:p>
        </w:tc>
        <w:tc>
          <w:tcPr>
            <w:tcW w:w="6643" w:type="dxa"/>
            <w:gridSpan w:val="7"/>
            <w:tcBorders>
              <w:top w:val="single" w:sz="4" w:space="0" w:color="auto"/>
              <w:left w:val="nil"/>
              <w:bottom w:val="single" w:sz="4" w:space="0" w:color="auto"/>
              <w:right w:val="single" w:sz="8" w:space="0" w:color="000000"/>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tc>
      </w:tr>
      <w:tr w:rsidR="00FE3D7F">
        <w:trPr>
          <w:trHeight w:val="1790"/>
        </w:trPr>
        <w:tc>
          <w:tcPr>
            <w:tcW w:w="237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E3D7F" w:rsidRDefault="00C80D7F">
            <w:pPr>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企业所获资质</w:t>
            </w:r>
          </w:p>
        </w:tc>
        <w:tc>
          <w:tcPr>
            <w:tcW w:w="6643" w:type="dxa"/>
            <w:gridSpan w:val="7"/>
            <w:tcBorders>
              <w:top w:val="single" w:sz="4" w:space="0" w:color="auto"/>
              <w:left w:val="nil"/>
              <w:bottom w:val="single" w:sz="4" w:space="0" w:color="auto"/>
              <w:right w:val="single" w:sz="8" w:space="0" w:color="000000"/>
            </w:tcBorders>
            <w:shd w:val="clear" w:color="auto" w:fill="auto"/>
            <w:vAlign w:val="center"/>
          </w:tcPr>
          <w:p w:rsidR="00FE3D7F" w:rsidRDefault="00C80D7F">
            <w:pPr>
              <w:widowControl/>
              <w:jc w:val="left"/>
              <w:rPr>
                <w:rFonts w:ascii="仿宋_GB2312" w:eastAsia="仿宋_GB2312" w:hAnsi="宋体" w:cs="宋体"/>
                <w:kern w:val="0"/>
                <w:sz w:val="24"/>
              </w:rPr>
            </w:pPr>
            <w:r>
              <w:rPr>
                <w:rFonts w:ascii="仿宋_GB2312" w:eastAsia="仿宋_GB2312" w:hAnsi="仿宋_GB2312" w:cs="仿宋_GB2312" w:hint="eastAsia"/>
                <w:kern w:val="0"/>
                <w:sz w:val="22"/>
                <w:szCs w:val="22"/>
              </w:rPr>
              <w:sym w:font="Wingdings 2" w:char="00A3"/>
            </w:r>
            <w:r>
              <w:rPr>
                <w:rFonts w:ascii="仿宋_GB2312" w:eastAsia="仿宋_GB2312" w:hAnsi="宋体" w:cs="宋体" w:hint="eastAsia"/>
                <w:kern w:val="0"/>
                <w:sz w:val="24"/>
              </w:rPr>
              <w:t>上市公司（新三板除外）</w:t>
            </w:r>
          </w:p>
          <w:p w:rsidR="00FE3D7F" w:rsidRDefault="00C80D7F">
            <w:pPr>
              <w:widowControl/>
              <w:jc w:val="left"/>
              <w:rPr>
                <w:rFonts w:ascii="仿宋_GB2312" w:eastAsia="仿宋_GB2312" w:hAnsi="宋体" w:cs="宋体"/>
                <w:kern w:val="0"/>
                <w:sz w:val="24"/>
              </w:rPr>
            </w:pPr>
            <w:r>
              <w:rPr>
                <w:rFonts w:ascii="仿宋_GB2312" w:eastAsia="仿宋_GB2312" w:hAnsi="仿宋_GB2312" w:cs="仿宋_GB2312" w:hint="eastAsia"/>
                <w:kern w:val="0"/>
                <w:sz w:val="22"/>
                <w:szCs w:val="22"/>
              </w:rPr>
              <w:sym w:font="Wingdings 2" w:char="00A3"/>
            </w:r>
            <w:r>
              <w:rPr>
                <w:rFonts w:ascii="仿宋_GB2312" w:eastAsia="仿宋_GB2312" w:hAnsi="宋体" w:cs="宋体" w:hint="eastAsia"/>
                <w:kern w:val="0"/>
                <w:sz w:val="24"/>
              </w:rPr>
              <w:t xml:space="preserve">新引进外商投资性公司  </w:t>
            </w:r>
          </w:p>
          <w:p w:rsidR="00FE3D7F" w:rsidRDefault="00C80D7F">
            <w:pPr>
              <w:widowControl/>
              <w:jc w:val="left"/>
              <w:rPr>
                <w:rFonts w:ascii="仿宋_GB2312" w:eastAsia="仿宋_GB2312" w:hAnsi="宋体" w:cs="宋体"/>
                <w:kern w:val="0"/>
                <w:sz w:val="24"/>
              </w:rPr>
            </w:pPr>
            <w:r>
              <w:rPr>
                <w:rFonts w:ascii="仿宋_GB2312" w:eastAsia="仿宋_GB2312" w:hAnsi="仿宋_GB2312" w:cs="仿宋_GB2312" w:hint="eastAsia"/>
                <w:kern w:val="0"/>
                <w:sz w:val="22"/>
                <w:szCs w:val="22"/>
              </w:rPr>
              <w:sym w:font="Wingdings 2" w:char="00A3"/>
            </w:r>
            <w:r>
              <w:rPr>
                <w:rFonts w:ascii="仿宋_GB2312" w:eastAsia="仿宋_GB2312" w:hAnsi="宋体" w:cs="宋体" w:hint="eastAsia"/>
                <w:kern w:val="0"/>
                <w:sz w:val="24"/>
              </w:rPr>
              <w:t xml:space="preserve">独角兽企业           </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已认定的省、市总部或功能性机构</w:t>
            </w:r>
          </w:p>
        </w:tc>
      </w:tr>
      <w:tr w:rsidR="00FE3D7F">
        <w:trPr>
          <w:trHeight w:val="514"/>
        </w:trPr>
        <w:tc>
          <w:tcPr>
            <w:tcW w:w="2370" w:type="dxa"/>
            <w:gridSpan w:val="2"/>
            <w:vMerge w:val="restart"/>
            <w:tcBorders>
              <w:top w:val="nil"/>
              <w:left w:val="single" w:sz="8"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企业上一年度经济、社会效益</w:t>
            </w:r>
          </w:p>
        </w:tc>
        <w:tc>
          <w:tcPr>
            <w:tcW w:w="2593" w:type="dxa"/>
            <w:gridSpan w:val="2"/>
            <w:tcBorders>
              <w:top w:val="nil"/>
              <w:left w:val="nil"/>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营业收入</w:t>
            </w:r>
          </w:p>
        </w:tc>
        <w:tc>
          <w:tcPr>
            <w:tcW w:w="887" w:type="dxa"/>
            <w:tcBorders>
              <w:top w:val="single" w:sz="4" w:space="0" w:color="auto"/>
              <w:left w:val="nil"/>
              <w:bottom w:val="single" w:sz="4" w:space="0" w:color="auto"/>
              <w:right w:val="single" w:sz="4" w:space="0" w:color="auto"/>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宋体" w:cs="宋体"/>
                <w:kern w:val="0"/>
                <w:sz w:val="24"/>
              </w:rPr>
            </w:pPr>
            <w:r>
              <w:rPr>
                <w:rFonts w:ascii="仿宋_GB2312" w:eastAsia="仿宋_GB2312" w:hAnsi="宋体" w:cs="宋体" w:hint="eastAsia"/>
                <w:kern w:val="0"/>
                <w:sz w:val="24"/>
              </w:rPr>
              <w:t>母公司资产</w:t>
            </w:r>
          </w:p>
          <w:p w:rsidR="00FE3D7F" w:rsidRDefault="00C80D7F">
            <w:pPr>
              <w:widowControl/>
              <w:jc w:val="center"/>
              <w:rPr>
                <w:rFonts w:ascii="仿宋_GB2312" w:eastAsia="仿宋_GB2312" w:hAnsi="仿宋_GB2312" w:cs="仿宋_GB2312"/>
                <w:kern w:val="0"/>
                <w:sz w:val="22"/>
                <w:szCs w:val="22"/>
              </w:rPr>
            </w:pPr>
            <w:r>
              <w:rPr>
                <w:rFonts w:ascii="仿宋_GB2312" w:eastAsia="仿宋_GB2312" w:hAnsi="宋体" w:cs="宋体" w:hint="eastAsia"/>
                <w:kern w:val="0"/>
                <w:sz w:val="24"/>
              </w:rPr>
              <w:t>总额</w:t>
            </w:r>
          </w:p>
        </w:tc>
        <w:tc>
          <w:tcPr>
            <w:tcW w:w="1693" w:type="dxa"/>
            <w:tcBorders>
              <w:top w:val="single" w:sz="4" w:space="0" w:color="auto"/>
              <w:left w:val="single" w:sz="4" w:space="0" w:color="auto"/>
              <w:bottom w:val="single" w:sz="4" w:space="0" w:color="auto"/>
              <w:right w:val="single" w:sz="8" w:space="0" w:color="000000"/>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319"/>
        </w:trPr>
        <w:tc>
          <w:tcPr>
            <w:tcW w:w="2370" w:type="dxa"/>
            <w:gridSpan w:val="2"/>
            <w:vMerge/>
            <w:tcBorders>
              <w:left w:val="single" w:sz="8" w:space="0" w:color="auto"/>
              <w:right w:val="single" w:sz="4" w:space="0" w:color="auto"/>
            </w:tcBorders>
            <w:shd w:val="clear" w:color="auto" w:fill="auto"/>
            <w:vAlign w:val="center"/>
          </w:tcPr>
          <w:p w:rsidR="00FE3D7F" w:rsidRDefault="00FE3D7F">
            <w:pPr>
              <w:widowControl/>
              <w:jc w:val="left"/>
              <w:rPr>
                <w:rFonts w:ascii="仿宋_GB2312" w:eastAsia="仿宋_GB2312" w:hAnsi="仿宋_GB2312" w:cs="仿宋_GB2312"/>
                <w:kern w:val="0"/>
                <w:sz w:val="24"/>
              </w:rPr>
            </w:pPr>
          </w:p>
        </w:tc>
        <w:tc>
          <w:tcPr>
            <w:tcW w:w="2593" w:type="dxa"/>
            <w:gridSpan w:val="2"/>
            <w:tcBorders>
              <w:top w:val="nil"/>
              <w:left w:val="nil"/>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企业纳税总额</w:t>
            </w:r>
          </w:p>
        </w:tc>
        <w:tc>
          <w:tcPr>
            <w:tcW w:w="887" w:type="dxa"/>
            <w:tcBorders>
              <w:top w:val="single" w:sz="4" w:space="0" w:color="auto"/>
              <w:left w:val="nil"/>
              <w:bottom w:val="single" w:sz="4" w:space="0" w:color="auto"/>
              <w:right w:val="single" w:sz="4" w:space="0" w:color="auto"/>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p w:rsidR="00FE3D7F" w:rsidRDefault="00FE3D7F">
            <w:pPr>
              <w:widowControl/>
              <w:jc w:val="center"/>
              <w:rPr>
                <w:rFonts w:ascii="仿宋_GB2312" w:eastAsia="仿宋_GB2312" w:hAnsi="仿宋_GB2312" w:cs="仿宋_GB2312"/>
                <w:kern w:val="0"/>
                <w:sz w:val="22"/>
                <w:szCs w:val="22"/>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实收资本</w:t>
            </w:r>
          </w:p>
        </w:tc>
        <w:tc>
          <w:tcPr>
            <w:tcW w:w="1693" w:type="dxa"/>
            <w:tcBorders>
              <w:top w:val="single" w:sz="4" w:space="0" w:color="auto"/>
              <w:left w:val="single" w:sz="4" w:space="0" w:color="auto"/>
              <w:bottom w:val="single" w:sz="4" w:space="0" w:color="auto"/>
              <w:right w:val="single" w:sz="8" w:space="0" w:color="000000"/>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90"/>
        </w:trPr>
        <w:tc>
          <w:tcPr>
            <w:tcW w:w="2370" w:type="dxa"/>
            <w:gridSpan w:val="2"/>
            <w:vMerge/>
            <w:tcBorders>
              <w:left w:val="single" w:sz="8" w:space="0" w:color="auto"/>
              <w:right w:val="single" w:sz="4" w:space="0" w:color="auto"/>
            </w:tcBorders>
            <w:shd w:val="clear" w:color="auto" w:fill="auto"/>
            <w:vAlign w:val="center"/>
          </w:tcPr>
          <w:p w:rsidR="00FE3D7F" w:rsidRDefault="00FE3D7F">
            <w:pPr>
              <w:widowControl/>
              <w:jc w:val="left"/>
              <w:rPr>
                <w:rFonts w:ascii="仿宋_GB2312" w:eastAsia="仿宋_GB2312" w:hAnsi="仿宋_GB2312" w:cs="仿宋_GB2312"/>
                <w:kern w:val="0"/>
                <w:sz w:val="24"/>
              </w:rPr>
            </w:pPr>
          </w:p>
        </w:tc>
        <w:tc>
          <w:tcPr>
            <w:tcW w:w="2593" w:type="dxa"/>
            <w:gridSpan w:val="2"/>
            <w:tcBorders>
              <w:top w:val="nil"/>
              <w:left w:val="nil"/>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从业人员数</w:t>
            </w:r>
          </w:p>
        </w:tc>
        <w:tc>
          <w:tcPr>
            <w:tcW w:w="887" w:type="dxa"/>
            <w:tcBorders>
              <w:top w:val="single" w:sz="4" w:space="0" w:color="auto"/>
              <w:left w:val="nil"/>
              <w:bottom w:val="single" w:sz="4" w:space="0" w:color="auto"/>
              <w:right w:val="single" w:sz="4" w:space="0" w:color="auto"/>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p w:rsidR="00FE3D7F" w:rsidRDefault="00FE3D7F">
            <w:pPr>
              <w:widowControl/>
              <w:jc w:val="center"/>
              <w:rPr>
                <w:rFonts w:ascii="仿宋_GB2312" w:eastAsia="仿宋_GB2312" w:hAnsi="仿宋_GB2312" w:cs="仿宋_GB2312"/>
                <w:kern w:val="0"/>
                <w:sz w:val="22"/>
                <w:szCs w:val="22"/>
              </w:rPr>
            </w:pP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大专及以上学历占比（%）</w:t>
            </w:r>
          </w:p>
        </w:tc>
        <w:tc>
          <w:tcPr>
            <w:tcW w:w="1693" w:type="dxa"/>
            <w:tcBorders>
              <w:top w:val="single" w:sz="4" w:space="0" w:color="auto"/>
              <w:left w:val="single" w:sz="4" w:space="0" w:color="auto"/>
              <w:bottom w:val="single" w:sz="4" w:space="0" w:color="auto"/>
              <w:right w:val="single" w:sz="8" w:space="0" w:color="000000"/>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1087"/>
        </w:trPr>
        <w:tc>
          <w:tcPr>
            <w:tcW w:w="2370" w:type="dxa"/>
            <w:gridSpan w:val="2"/>
            <w:vMerge/>
            <w:tcBorders>
              <w:left w:val="single" w:sz="8" w:space="0" w:color="auto"/>
              <w:bottom w:val="single" w:sz="4" w:space="0" w:color="auto"/>
              <w:right w:val="single" w:sz="4" w:space="0" w:color="auto"/>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区内外分支机构数（含分公司、子公司）</w:t>
            </w:r>
          </w:p>
        </w:tc>
        <w:tc>
          <w:tcPr>
            <w:tcW w:w="40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E3D7F" w:rsidRDefault="00FE3D7F">
            <w:pPr>
              <w:widowControl/>
              <w:ind w:firstLineChars="400" w:firstLine="880"/>
              <w:jc w:val="center"/>
              <w:rPr>
                <w:rFonts w:ascii="仿宋_GB2312" w:eastAsia="仿宋_GB2312" w:hAnsi="仿宋_GB2312" w:cs="仿宋_GB2312"/>
                <w:kern w:val="0"/>
                <w:sz w:val="22"/>
                <w:szCs w:val="22"/>
              </w:rPr>
            </w:pPr>
          </w:p>
        </w:tc>
      </w:tr>
    </w:tbl>
    <w:p w:rsidR="00FE3D7F" w:rsidRDefault="00C80D7F">
      <w:pPr>
        <w:snapToGrid w:val="0"/>
        <w:spacing w:line="500" w:lineRule="exact"/>
        <w:ind w:right="26"/>
        <w:rPr>
          <w:rFonts w:ascii="黑体" w:eastAsia="黑体" w:hAnsi="宋体" w:cs="黑体"/>
          <w:sz w:val="32"/>
          <w:szCs w:val="30"/>
        </w:rPr>
      </w:pPr>
      <w:r>
        <w:rPr>
          <w:rFonts w:ascii="黑体" w:eastAsia="黑体" w:hAnsi="宋体" w:cs="黑体" w:hint="eastAsia"/>
          <w:sz w:val="32"/>
          <w:szCs w:val="30"/>
        </w:rPr>
        <w:br w:type="page"/>
      </w:r>
      <w:r>
        <w:rPr>
          <w:rFonts w:ascii="黑体" w:eastAsia="黑体" w:hAnsi="宋体" w:cs="黑体" w:hint="eastAsia"/>
          <w:sz w:val="32"/>
          <w:szCs w:val="30"/>
        </w:rPr>
        <w:lastRenderedPageBreak/>
        <w:t>附件3</w:t>
      </w:r>
    </w:p>
    <w:p w:rsidR="00FE3D7F" w:rsidRDefault="00C80D7F">
      <w:pPr>
        <w:snapToGrid w:val="0"/>
        <w:spacing w:line="50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企业申报材料清单</w:t>
      </w:r>
      <w:r>
        <w:rPr>
          <w:rFonts w:ascii="方正小标宋_GBK" w:eastAsia="方正小标宋_GBK" w:hAnsi="宋体" w:cs="方正小标宋_GBK" w:hint="eastAsia"/>
          <w:sz w:val="44"/>
          <w:szCs w:val="32"/>
        </w:rPr>
        <w:br/>
        <w:t>（直接认定）</w:t>
      </w:r>
    </w:p>
    <w:p w:rsidR="00FE3D7F" w:rsidRDefault="00FE3D7F">
      <w:pPr>
        <w:snapToGrid w:val="0"/>
        <w:spacing w:line="500" w:lineRule="exact"/>
        <w:ind w:right="26"/>
        <w:jc w:val="left"/>
        <w:rPr>
          <w:rFonts w:ascii="方正仿宋_GBK" w:eastAsia="方正仿宋_GBK" w:hAnsi="宋体" w:cs="方正仿宋_GBK"/>
          <w:sz w:val="32"/>
          <w:szCs w:val="32"/>
        </w:rPr>
      </w:pPr>
    </w:p>
    <w:p w:rsidR="00FE3D7F" w:rsidRDefault="00C80D7F">
      <w:pPr>
        <w:numPr>
          <w:ilvl w:val="0"/>
          <w:numId w:val="1"/>
        </w:num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园区总部企业认定申请表。</w:t>
      </w:r>
    </w:p>
    <w:p w:rsidR="00FE3D7F" w:rsidRDefault="00C80D7F">
      <w:pPr>
        <w:numPr>
          <w:ilvl w:val="0"/>
          <w:numId w:val="1"/>
        </w:num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申报企业申请书。内容阐述清楚申报企业发展情况、符合申报条件的说明（对照园区总部企业认定条件，结合企业情况</w:t>
      </w:r>
      <w:proofErr w:type="gramStart"/>
      <w:r>
        <w:rPr>
          <w:rFonts w:ascii="方正仿宋_GBK" w:eastAsia="方正仿宋_GBK" w:hAnsi="宋体" w:cs="方正仿宋_GBK" w:hint="eastAsia"/>
          <w:sz w:val="32"/>
          <w:szCs w:val="32"/>
        </w:rPr>
        <w:t>作出</w:t>
      </w:r>
      <w:proofErr w:type="gramEnd"/>
      <w:r>
        <w:rPr>
          <w:rFonts w:ascii="方正仿宋_GBK" w:eastAsia="方正仿宋_GBK" w:hAnsi="宋体" w:cs="方正仿宋_GBK" w:hint="eastAsia"/>
          <w:sz w:val="32"/>
          <w:szCs w:val="32"/>
        </w:rPr>
        <w:t>符合认定条件的说明，如企业与控股投资或被授权提供管理和服务的企业之间的关联关系、投资管理架构图、职能分配、纳税办法等事宜的陈述和必要承诺）。</w:t>
      </w:r>
    </w:p>
    <w:p w:rsidR="00FE3D7F" w:rsidRDefault="00C80D7F">
      <w:pPr>
        <w:numPr>
          <w:ilvl w:val="0"/>
          <w:numId w:val="1"/>
        </w:num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申报企业营业执照复印件（新设立企业要求在园区新设立日期在2020年1月1日之后）。</w:t>
      </w:r>
    </w:p>
    <w:p w:rsidR="00FE3D7F" w:rsidRDefault="00C80D7F">
      <w:pPr>
        <w:numPr>
          <w:ilvl w:val="0"/>
          <w:numId w:val="1"/>
        </w:num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根据申报类型，提供申报企业所投资控股或被授权提供管理和服务的企业名单</w:t>
      </w:r>
      <w:bookmarkStart w:id="0" w:name="_Hlk42246562"/>
      <w:r>
        <w:rPr>
          <w:rFonts w:ascii="方正仿宋_GBK" w:eastAsia="方正仿宋_GBK" w:hAnsi="宋体" w:cs="方正仿宋_GBK" w:hint="eastAsia"/>
          <w:sz w:val="32"/>
          <w:szCs w:val="32"/>
        </w:rPr>
        <w:t>（加盖公章）</w:t>
      </w:r>
      <w:bookmarkEnd w:id="0"/>
      <w:r>
        <w:rPr>
          <w:rFonts w:ascii="方正仿宋_GBK" w:eastAsia="方正仿宋_GBK" w:hAnsi="宋体" w:cs="方正仿宋_GBK" w:hint="eastAsia"/>
          <w:sz w:val="32"/>
          <w:szCs w:val="32"/>
        </w:rPr>
        <w:t>，并附上</w:t>
      </w:r>
      <w:proofErr w:type="gramStart"/>
      <w:r>
        <w:rPr>
          <w:rFonts w:ascii="方正仿宋_GBK" w:eastAsia="方正仿宋_GBK" w:hAnsi="宋体" w:cs="方正仿宋_GBK" w:hint="eastAsia"/>
          <w:sz w:val="32"/>
          <w:szCs w:val="32"/>
        </w:rPr>
        <w:t>述企业</w:t>
      </w:r>
      <w:proofErr w:type="gramEnd"/>
      <w:r>
        <w:rPr>
          <w:rFonts w:ascii="方正仿宋_GBK" w:eastAsia="方正仿宋_GBK" w:hAnsi="宋体" w:cs="方正仿宋_GBK" w:hint="eastAsia"/>
          <w:sz w:val="32"/>
          <w:szCs w:val="32"/>
        </w:rPr>
        <w:t>的营业执照复印件等。</w:t>
      </w:r>
    </w:p>
    <w:p w:rsidR="00FE3D7F" w:rsidRDefault="00C80D7F">
      <w:pPr>
        <w:numPr>
          <w:ilvl w:val="0"/>
          <w:numId w:val="1"/>
        </w:num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符合条件一、二，提供母公司最近一年经审计的财务报告（新设立企业指申报当年度新设立）。</w:t>
      </w:r>
    </w:p>
    <w:p w:rsidR="00FE3D7F" w:rsidRDefault="00C80D7F">
      <w:pPr>
        <w:numPr>
          <w:ilvl w:val="0"/>
          <w:numId w:val="1"/>
        </w:num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符合条件一、二，以母公司授权管理形式对区内外控股公司或分支机构或集团关联企业履行管理和服务职能的，提供母公司出具的授权书，加盖母公司公章。</w:t>
      </w:r>
    </w:p>
    <w:p w:rsidR="00FE3D7F" w:rsidRDefault="00C80D7F">
      <w:pPr>
        <w:numPr>
          <w:ilvl w:val="0"/>
          <w:numId w:val="1"/>
        </w:num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符合条件五申报新引进外商投资性公司的，提供已到位资金的验资报告、外商投资企业备案回执。</w:t>
      </w:r>
    </w:p>
    <w:p w:rsidR="00FE3D7F" w:rsidRDefault="00C80D7F">
      <w:pPr>
        <w:numPr>
          <w:ilvl w:val="0"/>
          <w:numId w:val="1"/>
        </w:num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直接认定所需的相关证明：如上市公司（除新三板）、省市级总部、独角兽认定证明文件。</w:t>
      </w:r>
    </w:p>
    <w:p w:rsidR="00FE3D7F" w:rsidRDefault="00C80D7F">
      <w:pPr>
        <w:numPr>
          <w:ilvl w:val="0"/>
          <w:numId w:val="1"/>
        </w:num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hint="eastAsia"/>
          <w:sz w:val="32"/>
          <w:szCs w:val="32"/>
        </w:rPr>
        <w:t>申报单位申明。</w:t>
      </w:r>
    </w:p>
    <w:p w:rsidR="00FE3D7F" w:rsidRDefault="00C80D7F">
      <w:pPr>
        <w:snapToGrid w:val="0"/>
        <w:spacing w:line="500" w:lineRule="exact"/>
        <w:ind w:right="26"/>
        <w:rPr>
          <w:rFonts w:ascii="黑体" w:eastAsia="黑体" w:hAnsi="宋体" w:cs="黑体"/>
          <w:sz w:val="32"/>
          <w:szCs w:val="30"/>
        </w:rPr>
      </w:pPr>
      <w:r>
        <w:rPr>
          <w:rFonts w:ascii="黑体" w:eastAsia="黑体" w:hAnsi="宋体" w:cs="黑体" w:hint="eastAsia"/>
          <w:sz w:val="32"/>
          <w:szCs w:val="30"/>
        </w:rPr>
        <w:br w:type="page"/>
      </w:r>
    </w:p>
    <w:tbl>
      <w:tblPr>
        <w:tblpPr w:leftFromText="180" w:rightFromText="180" w:vertAnchor="text" w:horzAnchor="page" w:tblpX="1708" w:tblpY="669"/>
        <w:tblOverlap w:val="neve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1234"/>
        <w:gridCol w:w="1401"/>
        <w:gridCol w:w="705"/>
        <w:gridCol w:w="1442"/>
        <w:gridCol w:w="1273"/>
        <w:gridCol w:w="1275"/>
        <w:gridCol w:w="852"/>
      </w:tblGrid>
      <w:tr w:rsidR="00FE3D7F">
        <w:trPr>
          <w:trHeight w:val="825"/>
        </w:trPr>
        <w:tc>
          <w:tcPr>
            <w:tcW w:w="9013" w:type="dxa"/>
            <w:gridSpan w:val="8"/>
            <w:tcBorders>
              <w:top w:val="nil"/>
              <w:left w:val="nil"/>
              <w:bottom w:val="single" w:sz="4" w:space="0" w:color="auto"/>
              <w:right w:val="nil"/>
              <w:tl2br w:val="nil"/>
              <w:tr2bl w:val="nil"/>
            </w:tcBorders>
            <w:shd w:val="clear" w:color="auto" w:fill="auto"/>
            <w:vAlign w:val="center"/>
          </w:tcPr>
          <w:p w:rsidR="00FE3D7F" w:rsidRDefault="00C80D7F">
            <w:pPr>
              <w:snapToGrid w:val="0"/>
              <w:spacing w:line="56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lastRenderedPageBreak/>
              <w:t>园区总部企业认定申请表</w:t>
            </w:r>
          </w:p>
          <w:p w:rsidR="00FE3D7F" w:rsidRDefault="00C80D7F">
            <w:pPr>
              <w:snapToGrid w:val="0"/>
              <w:spacing w:line="56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（评审认定-综合型总部）</w:t>
            </w:r>
          </w:p>
          <w:p w:rsidR="00FE3D7F" w:rsidRDefault="00C80D7F">
            <w:pPr>
              <w:snapToGrid w:val="0"/>
              <w:spacing w:line="560" w:lineRule="exact"/>
              <w:ind w:right="26"/>
              <w:jc w:val="right"/>
              <w:rPr>
                <w:rFonts w:ascii="方正小标宋_GBK" w:eastAsia="方正小标宋_GBK" w:hAnsi="宋体" w:cs="方正小标宋_GBK"/>
                <w:sz w:val="44"/>
                <w:szCs w:val="32"/>
              </w:rPr>
            </w:pPr>
            <w:r>
              <w:rPr>
                <w:rFonts w:ascii="仿宋_GB2312" w:eastAsia="仿宋_GB2312" w:hAnsi="仿宋_GB2312" w:cs="仿宋_GB2312" w:hint="eastAsia"/>
                <w:kern w:val="0"/>
                <w:sz w:val="22"/>
                <w:szCs w:val="22"/>
              </w:rPr>
              <w:t>单位金额：万元人民币（美元折合）</w:t>
            </w:r>
          </w:p>
        </w:tc>
      </w:tr>
      <w:tr w:rsidR="00FE3D7F">
        <w:trPr>
          <w:trHeight w:val="634"/>
        </w:trPr>
        <w:tc>
          <w:tcPr>
            <w:tcW w:w="831" w:type="dxa"/>
            <w:vMerge w:val="restart"/>
            <w:tcBorders>
              <w:top w:val="single" w:sz="4" w:space="0" w:color="auto"/>
              <w:right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单位基本情况</w:t>
            </w:r>
          </w:p>
        </w:tc>
        <w:tc>
          <w:tcPr>
            <w:tcW w:w="1234" w:type="dxa"/>
            <w:tcBorders>
              <w:top w:val="single" w:sz="4" w:space="0" w:color="auto"/>
              <w:left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企业名称</w:t>
            </w:r>
          </w:p>
        </w:tc>
        <w:tc>
          <w:tcPr>
            <w:tcW w:w="2106" w:type="dxa"/>
            <w:gridSpan w:val="2"/>
            <w:tcBorders>
              <w:top w:val="single" w:sz="4" w:space="0" w:color="auto"/>
              <w:bottom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p w:rsidR="00FE3D7F" w:rsidRDefault="00FE3D7F">
            <w:pPr>
              <w:widowControl/>
              <w:jc w:val="center"/>
              <w:rPr>
                <w:rFonts w:ascii="仿宋_GB2312" w:eastAsia="仿宋_GB2312" w:hAnsi="仿宋_GB2312" w:cs="仿宋_GB2312"/>
                <w:kern w:val="0"/>
                <w:sz w:val="22"/>
                <w:szCs w:val="22"/>
              </w:rPr>
            </w:pPr>
          </w:p>
        </w:tc>
        <w:tc>
          <w:tcPr>
            <w:tcW w:w="1442" w:type="dxa"/>
            <w:tcBorders>
              <w:top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统一社会信用代码</w:t>
            </w:r>
          </w:p>
        </w:tc>
        <w:tc>
          <w:tcPr>
            <w:tcW w:w="3400" w:type="dxa"/>
            <w:gridSpan w:val="3"/>
            <w:tcBorders>
              <w:top w:val="single" w:sz="4" w:space="0" w:color="auto"/>
              <w:bottom w:val="single" w:sz="4" w:space="0" w:color="auto"/>
              <w:right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374"/>
        </w:trPr>
        <w:tc>
          <w:tcPr>
            <w:tcW w:w="831" w:type="dxa"/>
            <w:vMerge/>
            <w:tcBorders>
              <w:right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op w:val="single" w:sz="4" w:space="0" w:color="auto"/>
              <w:left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注册时间</w:t>
            </w:r>
          </w:p>
        </w:tc>
        <w:tc>
          <w:tcPr>
            <w:tcW w:w="2106" w:type="dxa"/>
            <w:gridSpan w:val="2"/>
            <w:tcBorders>
              <w:top w:val="single" w:sz="4" w:space="0" w:color="auto"/>
              <w:bottom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442" w:type="dxa"/>
            <w:tcBorders>
              <w:top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注册地址</w:t>
            </w:r>
          </w:p>
        </w:tc>
        <w:tc>
          <w:tcPr>
            <w:tcW w:w="3400" w:type="dxa"/>
            <w:gridSpan w:val="3"/>
            <w:tcBorders>
              <w:top w:val="single" w:sz="4" w:space="0" w:color="auto"/>
              <w:bottom w:val="single" w:sz="4" w:space="0" w:color="auto"/>
              <w:right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551"/>
        </w:trPr>
        <w:tc>
          <w:tcPr>
            <w:tcW w:w="831" w:type="dxa"/>
            <w:vMerge/>
            <w:tcBorders>
              <w:right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实收资本</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（万元）</w:t>
            </w:r>
          </w:p>
        </w:tc>
        <w:tc>
          <w:tcPr>
            <w:tcW w:w="2106" w:type="dxa"/>
            <w:gridSpan w:val="2"/>
            <w:tcBorders>
              <w:top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442"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注册资本（万元）</w:t>
            </w:r>
          </w:p>
        </w:tc>
        <w:tc>
          <w:tcPr>
            <w:tcW w:w="3400" w:type="dxa"/>
            <w:gridSpan w:val="3"/>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551"/>
        </w:trPr>
        <w:tc>
          <w:tcPr>
            <w:tcW w:w="831" w:type="dxa"/>
            <w:vMerge/>
            <w:tcBorders>
              <w:right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公司类型</w:t>
            </w:r>
          </w:p>
        </w:tc>
        <w:tc>
          <w:tcPr>
            <w:tcW w:w="2106" w:type="dxa"/>
            <w:gridSpan w:val="2"/>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内资  </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外资</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中外合资</w:t>
            </w:r>
          </w:p>
        </w:tc>
        <w:tc>
          <w:tcPr>
            <w:tcW w:w="1442"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行业性质</w:t>
            </w:r>
          </w:p>
        </w:tc>
        <w:tc>
          <w:tcPr>
            <w:tcW w:w="3400" w:type="dxa"/>
            <w:gridSpan w:val="3"/>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制造业    </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服务业</w:t>
            </w:r>
          </w:p>
        </w:tc>
      </w:tr>
      <w:tr w:rsidR="00FE3D7F">
        <w:trPr>
          <w:trHeight w:val="969"/>
        </w:trPr>
        <w:tc>
          <w:tcPr>
            <w:tcW w:w="831" w:type="dxa"/>
            <w:vMerge/>
            <w:tcBorders>
              <w:right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上年度营业收入</w:t>
            </w:r>
          </w:p>
        </w:tc>
        <w:tc>
          <w:tcPr>
            <w:tcW w:w="2106" w:type="dxa"/>
            <w:gridSpan w:val="2"/>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442"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上年度所得税及增值税纳税总额</w:t>
            </w:r>
          </w:p>
        </w:tc>
        <w:tc>
          <w:tcPr>
            <w:tcW w:w="1273" w:type="dxa"/>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75"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区内外分支机构数（含分公司、子公司）</w:t>
            </w:r>
          </w:p>
        </w:tc>
        <w:tc>
          <w:tcPr>
            <w:tcW w:w="852" w:type="dxa"/>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596"/>
        </w:trPr>
        <w:tc>
          <w:tcPr>
            <w:tcW w:w="831" w:type="dxa"/>
            <w:vMerge/>
            <w:tcBorders>
              <w:right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从业人员数</w:t>
            </w:r>
          </w:p>
        </w:tc>
        <w:tc>
          <w:tcPr>
            <w:tcW w:w="2106" w:type="dxa"/>
            <w:gridSpan w:val="2"/>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442"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大专及以上学历占比（%）</w:t>
            </w:r>
          </w:p>
        </w:tc>
        <w:tc>
          <w:tcPr>
            <w:tcW w:w="3400" w:type="dxa"/>
            <w:gridSpan w:val="3"/>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340"/>
        </w:trPr>
        <w:tc>
          <w:tcPr>
            <w:tcW w:w="831" w:type="dxa"/>
            <w:vMerge/>
            <w:tcBorders>
              <w:right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联系人（职务）</w:t>
            </w:r>
          </w:p>
        </w:tc>
        <w:tc>
          <w:tcPr>
            <w:tcW w:w="1401" w:type="dxa"/>
            <w:tcBorders>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705" w:type="dxa"/>
            <w:tcBorders>
              <w:tl2br w:val="nil"/>
              <w:tr2bl w:val="nil"/>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电话</w:t>
            </w:r>
          </w:p>
        </w:tc>
        <w:tc>
          <w:tcPr>
            <w:tcW w:w="1442" w:type="dxa"/>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73" w:type="dxa"/>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邮箱</w:t>
            </w:r>
          </w:p>
        </w:tc>
        <w:tc>
          <w:tcPr>
            <w:tcW w:w="2127" w:type="dxa"/>
            <w:gridSpan w:val="2"/>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1800"/>
        </w:trPr>
        <w:tc>
          <w:tcPr>
            <w:tcW w:w="2065" w:type="dxa"/>
            <w:gridSpan w:val="2"/>
            <w:tcBorders>
              <w:tl2br w:val="nil"/>
              <w:tr2bl w:val="nil"/>
            </w:tcBorders>
            <w:shd w:val="clear" w:color="auto" w:fill="auto"/>
            <w:vAlign w:val="center"/>
          </w:tcPr>
          <w:p w:rsidR="00FE3D7F" w:rsidRDefault="00C80D7F">
            <w:pPr>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企业业务简介及功能描述（50字左右）</w:t>
            </w:r>
          </w:p>
        </w:tc>
        <w:tc>
          <w:tcPr>
            <w:tcW w:w="6948" w:type="dxa"/>
            <w:gridSpan w:val="6"/>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tc>
      </w:tr>
    </w:tbl>
    <w:p w:rsidR="00FE3D7F" w:rsidRDefault="00C80D7F">
      <w:pPr>
        <w:jc w:val="left"/>
        <w:rPr>
          <w:rFonts w:ascii="方正仿宋_GBK" w:eastAsia="方正仿宋_GBK" w:hAnsi="宋体" w:cs="方正仿宋_GBK"/>
          <w:sz w:val="32"/>
          <w:szCs w:val="32"/>
        </w:rPr>
      </w:pPr>
      <w:r>
        <w:rPr>
          <w:rFonts w:ascii="黑体" w:eastAsia="黑体" w:hAnsi="宋体" w:cs="黑体" w:hint="eastAsia"/>
          <w:sz w:val="32"/>
          <w:szCs w:val="30"/>
        </w:rPr>
        <w:t>附件4-1</w:t>
      </w:r>
    </w:p>
    <w:p w:rsidR="00FE3D7F" w:rsidRDefault="00C80D7F">
      <w:pPr>
        <w:jc w:val="left"/>
        <w:rPr>
          <w:rFonts w:ascii="仿宋_GB2312" w:eastAsia="仿宋_GB2312" w:hAnsi="仿宋_GB2312" w:cs="仿宋_GB2312"/>
          <w:kern w:val="0"/>
          <w:sz w:val="22"/>
          <w:szCs w:val="22"/>
        </w:rPr>
      </w:pPr>
      <w:r>
        <w:rPr>
          <w:rFonts w:ascii="黑体" w:eastAsia="黑体" w:hAnsi="宋体" w:cs="黑体" w:hint="eastAsia"/>
          <w:sz w:val="32"/>
          <w:szCs w:val="30"/>
        </w:rPr>
        <w:lastRenderedPageBreak/>
        <w:t>附件4-2</w:t>
      </w:r>
    </w:p>
    <w:tbl>
      <w:tblPr>
        <w:tblpPr w:leftFromText="180" w:rightFromText="180" w:vertAnchor="text" w:horzAnchor="page" w:tblpX="2034" w:tblpY="118"/>
        <w:tblOverlap w:val="neve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1234"/>
        <w:gridCol w:w="1696"/>
        <w:gridCol w:w="960"/>
        <w:gridCol w:w="1380"/>
        <w:gridCol w:w="1021"/>
        <w:gridCol w:w="1891"/>
      </w:tblGrid>
      <w:tr w:rsidR="00FE3D7F">
        <w:trPr>
          <w:trHeight w:val="825"/>
        </w:trPr>
        <w:tc>
          <w:tcPr>
            <w:tcW w:w="9013" w:type="dxa"/>
            <w:gridSpan w:val="7"/>
            <w:tcBorders>
              <w:top w:val="nil"/>
              <w:left w:val="nil"/>
              <w:bottom w:val="single" w:sz="4" w:space="0" w:color="auto"/>
              <w:right w:val="nil"/>
              <w:tl2br w:val="nil"/>
              <w:tr2bl w:val="nil"/>
            </w:tcBorders>
            <w:shd w:val="clear" w:color="auto" w:fill="auto"/>
            <w:vAlign w:val="center"/>
          </w:tcPr>
          <w:p w:rsidR="00FE3D7F" w:rsidRDefault="00C80D7F">
            <w:pPr>
              <w:snapToGrid w:val="0"/>
              <w:spacing w:line="56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园区总部企业认定申请表</w:t>
            </w:r>
          </w:p>
          <w:p w:rsidR="00FE3D7F" w:rsidRDefault="00C80D7F">
            <w:pPr>
              <w:snapToGrid w:val="0"/>
              <w:spacing w:line="56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（评审认定-功能性总部）</w:t>
            </w:r>
          </w:p>
          <w:p w:rsidR="00FE3D7F" w:rsidRDefault="00C80D7F">
            <w:pPr>
              <w:snapToGrid w:val="0"/>
              <w:spacing w:line="560" w:lineRule="exact"/>
              <w:ind w:right="26"/>
              <w:jc w:val="right"/>
              <w:rPr>
                <w:rFonts w:ascii="宋体" w:hAnsi="宋体" w:cs="宋体"/>
                <w:b/>
                <w:bCs/>
                <w:kern w:val="0"/>
                <w:sz w:val="44"/>
                <w:szCs w:val="44"/>
              </w:rPr>
            </w:pPr>
            <w:r>
              <w:rPr>
                <w:rFonts w:ascii="仿宋_GB2312" w:eastAsia="仿宋_GB2312" w:hAnsi="仿宋_GB2312" w:cs="仿宋_GB2312" w:hint="eastAsia"/>
                <w:kern w:val="0"/>
                <w:sz w:val="22"/>
                <w:szCs w:val="22"/>
              </w:rPr>
              <w:t>单位金额：万元人民币（美元折合）</w:t>
            </w:r>
          </w:p>
        </w:tc>
      </w:tr>
      <w:tr w:rsidR="00FE3D7F">
        <w:trPr>
          <w:trHeight w:val="634"/>
        </w:trPr>
        <w:tc>
          <w:tcPr>
            <w:tcW w:w="831" w:type="dxa"/>
            <w:vMerge w:val="restart"/>
            <w:tcBorders>
              <w:top w:val="single" w:sz="4" w:space="0" w:color="auto"/>
              <w:bottom w:val="nil"/>
              <w:right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单位基本情况</w:t>
            </w:r>
          </w:p>
        </w:tc>
        <w:tc>
          <w:tcPr>
            <w:tcW w:w="1234" w:type="dxa"/>
            <w:tcBorders>
              <w:top w:val="single" w:sz="4" w:space="0" w:color="auto"/>
              <w:left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企业名称</w:t>
            </w:r>
          </w:p>
        </w:tc>
        <w:tc>
          <w:tcPr>
            <w:tcW w:w="2656" w:type="dxa"/>
            <w:gridSpan w:val="2"/>
            <w:tcBorders>
              <w:top w:val="single" w:sz="4" w:space="0" w:color="auto"/>
              <w:bottom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p w:rsidR="00FE3D7F" w:rsidRDefault="00FE3D7F">
            <w:pPr>
              <w:widowControl/>
              <w:jc w:val="center"/>
              <w:rPr>
                <w:rFonts w:ascii="仿宋_GB2312" w:eastAsia="仿宋_GB2312" w:hAnsi="仿宋_GB2312" w:cs="仿宋_GB2312"/>
                <w:kern w:val="0"/>
                <w:sz w:val="22"/>
                <w:szCs w:val="22"/>
              </w:rPr>
            </w:pPr>
          </w:p>
        </w:tc>
        <w:tc>
          <w:tcPr>
            <w:tcW w:w="1380" w:type="dxa"/>
            <w:tcBorders>
              <w:top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统一社会信用代码</w:t>
            </w:r>
          </w:p>
        </w:tc>
        <w:tc>
          <w:tcPr>
            <w:tcW w:w="2912" w:type="dxa"/>
            <w:gridSpan w:val="2"/>
            <w:tcBorders>
              <w:top w:val="single" w:sz="4" w:space="0" w:color="auto"/>
              <w:bottom w:val="single" w:sz="4" w:space="0" w:color="auto"/>
              <w:right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374"/>
        </w:trPr>
        <w:tc>
          <w:tcPr>
            <w:tcW w:w="831" w:type="dxa"/>
            <w:vMerge/>
            <w:tcBorders>
              <w:top w:val="nil"/>
              <w:right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op w:val="single" w:sz="4" w:space="0" w:color="auto"/>
              <w:left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注册时间</w:t>
            </w:r>
          </w:p>
        </w:tc>
        <w:tc>
          <w:tcPr>
            <w:tcW w:w="2656" w:type="dxa"/>
            <w:gridSpan w:val="2"/>
            <w:tcBorders>
              <w:top w:val="single" w:sz="4" w:space="0" w:color="auto"/>
              <w:bottom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380" w:type="dxa"/>
            <w:tcBorders>
              <w:top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注册地址</w:t>
            </w:r>
          </w:p>
        </w:tc>
        <w:tc>
          <w:tcPr>
            <w:tcW w:w="2912" w:type="dxa"/>
            <w:gridSpan w:val="2"/>
            <w:tcBorders>
              <w:top w:val="single" w:sz="4" w:space="0" w:color="auto"/>
              <w:bottom w:val="single" w:sz="4" w:space="0" w:color="auto"/>
              <w:right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551"/>
        </w:trPr>
        <w:tc>
          <w:tcPr>
            <w:tcW w:w="831" w:type="dxa"/>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实收资本</w:t>
            </w:r>
          </w:p>
        </w:tc>
        <w:tc>
          <w:tcPr>
            <w:tcW w:w="2656" w:type="dxa"/>
            <w:gridSpan w:val="2"/>
            <w:tcBorders>
              <w:top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380"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注册资本</w:t>
            </w:r>
          </w:p>
        </w:tc>
        <w:tc>
          <w:tcPr>
            <w:tcW w:w="2912" w:type="dxa"/>
            <w:gridSpan w:val="2"/>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656"/>
        </w:trPr>
        <w:tc>
          <w:tcPr>
            <w:tcW w:w="831" w:type="dxa"/>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公司类型</w:t>
            </w:r>
          </w:p>
        </w:tc>
        <w:tc>
          <w:tcPr>
            <w:tcW w:w="2656" w:type="dxa"/>
            <w:gridSpan w:val="2"/>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内资  </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外资</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中外合资</w:t>
            </w:r>
          </w:p>
        </w:tc>
        <w:tc>
          <w:tcPr>
            <w:tcW w:w="1380"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行业性质</w:t>
            </w:r>
          </w:p>
        </w:tc>
        <w:tc>
          <w:tcPr>
            <w:tcW w:w="2912" w:type="dxa"/>
            <w:gridSpan w:val="2"/>
            <w:tcBorders>
              <w:top w:val="single" w:sz="4" w:space="0" w:color="auto"/>
              <w:tl2br w:val="nil"/>
              <w:tr2bl w:val="nil"/>
            </w:tcBorders>
            <w:shd w:val="clear" w:color="auto" w:fill="auto"/>
            <w:vAlign w:val="center"/>
          </w:tcPr>
          <w:p w:rsidR="00FE3D7F" w:rsidRDefault="00C80D7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制造业    </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服务业</w:t>
            </w:r>
          </w:p>
        </w:tc>
      </w:tr>
      <w:tr w:rsidR="00FE3D7F">
        <w:trPr>
          <w:trHeight w:val="656"/>
        </w:trPr>
        <w:tc>
          <w:tcPr>
            <w:tcW w:w="831" w:type="dxa"/>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上年度营业收入</w:t>
            </w:r>
          </w:p>
        </w:tc>
        <w:tc>
          <w:tcPr>
            <w:tcW w:w="2656" w:type="dxa"/>
            <w:gridSpan w:val="2"/>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80"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上年度所得税及增值税纳税总额</w:t>
            </w:r>
          </w:p>
        </w:tc>
        <w:tc>
          <w:tcPr>
            <w:tcW w:w="2912" w:type="dxa"/>
            <w:gridSpan w:val="2"/>
            <w:tcBorders>
              <w:top w:val="single" w:sz="4" w:space="0" w:color="auto"/>
              <w:tl2br w:val="nil"/>
              <w:tr2bl w:val="nil"/>
            </w:tcBorders>
            <w:shd w:val="clear" w:color="auto" w:fill="auto"/>
            <w:vAlign w:val="center"/>
          </w:tcPr>
          <w:p w:rsidR="00FE3D7F" w:rsidRDefault="00FE3D7F">
            <w:pPr>
              <w:widowControl/>
              <w:rPr>
                <w:rFonts w:ascii="仿宋_GB2312" w:eastAsia="仿宋_GB2312" w:hAnsi="仿宋_GB2312" w:cs="仿宋_GB2312"/>
                <w:kern w:val="0"/>
                <w:sz w:val="22"/>
                <w:szCs w:val="22"/>
              </w:rPr>
            </w:pPr>
          </w:p>
        </w:tc>
      </w:tr>
      <w:tr w:rsidR="00FE3D7F">
        <w:trPr>
          <w:trHeight w:val="581"/>
        </w:trPr>
        <w:tc>
          <w:tcPr>
            <w:tcW w:w="831" w:type="dxa"/>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op w:val="single" w:sz="4" w:space="0" w:color="auto"/>
              <w:tl2br w:val="nil"/>
              <w:tr2bl w:val="nil"/>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从业人员数</w:t>
            </w:r>
          </w:p>
        </w:tc>
        <w:tc>
          <w:tcPr>
            <w:tcW w:w="2656" w:type="dxa"/>
            <w:gridSpan w:val="2"/>
            <w:tcBorders>
              <w:top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p w:rsidR="00FE3D7F" w:rsidRDefault="00FE3D7F">
            <w:pPr>
              <w:widowControl/>
              <w:jc w:val="center"/>
              <w:rPr>
                <w:rFonts w:ascii="仿宋_GB2312" w:eastAsia="仿宋_GB2312" w:hAnsi="仿宋_GB2312" w:cs="仿宋_GB2312"/>
                <w:kern w:val="0"/>
                <w:sz w:val="22"/>
                <w:szCs w:val="22"/>
              </w:rPr>
            </w:pPr>
          </w:p>
        </w:tc>
        <w:tc>
          <w:tcPr>
            <w:tcW w:w="1380"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大专及以上学历占比（%）</w:t>
            </w:r>
          </w:p>
        </w:tc>
        <w:tc>
          <w:tcPr>
            <w:tcW w:w="2912" w:type="dxa"/>
            <w:gridSpan w:val="2"/>
            <w:tcBorders>
              <w:top w:val="single" w:sz="4" w:space="0" w:color="auto"/>
              <w:tl2br w:val="nil"/>
              <w:tr2bl w:val="nil"/>
            </w:tcBorders>
            <w:shd w:val="clear" w:color="auto" w:fill="auto"/>
            <w:vAlign w:val="center"/>
          </w:tcPr>
          <w:p w:rsidR="00FE3D7F" w:rsidRDefault="00FE3D7F">
            <w:pPr>
              <w:widowControl/>
              <w:rPr>
                <w:rFonts w:ascii="仿宋_GB2312" w:eastAsia="仿宋_GB2312" w:hAnsi="仿宋_GB2312" w:cs="仿宋_GB2312"/>
                <w:kern w:val="0"/>
                <w:sz w:val="22"/>
                <w:szCs w:val="22"/>
              </w:rPr>
            </w:pPr>
          </w:p>
        </w:tc>
      </w:tr>
      <w:tr w:rsidR="00FE3D7F">
        <w:trPr>
          <w:trHeight w:val="340"/>
        </w:trPr>
        <w:tc>
          <w:tcPr>
            <w:tcW w:w="831" w:type="dxa"/>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234" w:type="dxa"/>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联系人（职务）</w:t>
            </w:r>
          </w:p>
        </w:tc>
        <w:tc>
          <w:tcPr>
            <w:tcW w:w="1696" w:type="dxa"/>
            <w:tcBorders>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960" w:type="dxa"/>
            <w:tcBorders>
              <w:tl2br w:val="nil"/>
              <w:tr2bl w:val="nil"/>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电话</w:t>
            </w:r>
          </w:p>
        </w:tc>
        <w:tc>
          <w:tcPr>
            <w:tcW w:w="1380" w:type="dxa"/>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021" w:type="dxa"/>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邮箱</w:t>
            </w:r>
          </w:p>
        </w:tc>
        <w:tc>
          <w:tcPr>
            <w:tcW w:w="1891" w:type="dxa"/>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1082"/>
        </w:trPr>
        <w:tc>
          <w:tcPr>
            <w:tcW w:w="2065" w:type="dxa"/>
            <w:gridSpan w:val="2"/>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专属管理或服务职能</w:t>
            </w:r>
          </w:p>
        </w:tc>
        <w:tc>
          <w:tcPr>
            <w:tcW w:w="6948" w:type="dxa"/>
            <w:gridSpan w:val="5"/>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p w:rsidR="00FE3D7F" w:rsidRDefault="00C80D7F">
            <w:pPr>
              <w:widowControl/>
              <w:ind w:left="1540" w:hangingChars="700" w:hanging="1540"/>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采购□研发□财务□离岸贸易结算□人力资源□销售□供应链</w:t>
            </w:r>
          </w:p>
          <w:p w:rsidR="00FE3D7F" w:rsidRDefault="00C80D7F">
            <w:pPr>
              <w:widowControl/>
              <w:ind w:left="1540" w:hangingChars="700" w:hanging="1540"/>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□信息</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检测维修</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其他，可多选</w:t>
            </w:r>
          </w:p>
          <w:p w:rsidR="00FE3D7F" w:rsidRDefault="00FE3D7F">
            <w:pPr>
              <w:widowControl/>
              <w:jc w:val="left"/>
              <w:rPr>
                <w:rFonts w:ascii="仿宋_GB2312" w:eastAsia="仿宋_GB2312" w:hAnsi="仿宋_GB2312" w:cs="仿宋_GB2312"/>
                <w:kern w:val="0"/>
                <w:sz w:val="22"/>
                <w:szCs w:val="22"/>
              </w:rPr>
            </w:pPr>
          </w:p>
        </w:tc>
      </w:tr>
      <w:tr w:rsidR="00FE3D7F">
        <w:trPr>
          <w:trHeight w:val="1289"/>
        </w:trPr>
        <w:tc>
          <w:tcPr>
            <w:tcW w:w="2065" w:type="dxa"/>
            <w:gridSpan w:val="2"/>
            <w:vMerge w:val="restart"/>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功能性机构类型</w:t>
            </w:r>
          </w:p>
        </w:tc>
        <w:tc>
          <w:tcPr>
            <w:tcW w:w="6948" w:type="dxa"/>
            <w:gridSpan w:val="5"/>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独立法人</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非独立法人（分公司）</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财务单独核算职能部门</w:t>
            </w:r>
          </w:p>
        </w:tc>
      </w:tr>
      <w:tr w:rsidR="00FE3D7F">
        <w:trPr>
          <w:trHeight w:val="844"/>
        </w:trPr>
        <w:tc>
          <w:tcPr>
            <w:tcW w:w="2065" w:type="dxa"/>
            <w:gridSpan w:val="2"/>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2656" w:type="dxa"/>
            <w:gridSpan w:val="2"/>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区内外服务机构数</w:t>
            </w:r>
          </w:p>
        </w:tc>
        <w:tc>
          <w:tcPr>
            <w:tcW w:w="1380" w:type="dxa"/>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021" w:type="dxa"/>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上年度功能性业务收入</w:t>
            </w:r>
          </w:p>
        </w:tc>
        <w:tc>
          <w:tcPr>
            <w:tcW w:w="1891" w:type="dxa"/>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909"/>
        </w:trPr>
        <w:tc>
          <w:tcPr>
            <w:tcW w:w="2065" w:type="dxa"/>
            <w:gridSpan w:val="2"/>
            <w:tcBorders>
              <w:tl2br w:val="nil"/>
              <w:tr2bl w:val="nil"/>
            </w:tcBorders>
            <w:shd w:val="clear" w:color="auto" w:fill="auto"/>
            <w:vAlign w:val="center"/>
          </w:tcPr>
          <w:p w:rsidR="00FE3D7F" w:rsidRDefault="00C80D7F">
            <w:pPr>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企业业务简介及功能描述（50字左右）</w:t>
            </w:r>
          </w:p>
        </w:tc>
        <w:tc>
          <w:tcPr>
            <w:tcW w:w="6948" w:type="dxa"/>
            <w:gridSpan w:val="5"/>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tc>
      </w:tr>
    </w:tbl>
    <w:p w:rsidR="00FE3D7F" w:rsidRDefault="00FE3D7F">
      <w:pPr>
        <w:jc w:val="left"/>
        <w:rPr>
          <w:rFonts w:ascii="黑体" w:eastAsia="黑体" w:hAnsi="宋体" w:cs="黑体"/>
          <w:sz w:val="32"/>
          <w:szCs w:val="30"/>
        </w:rPr>
      </w:pPr>
    </w:p>
    <w:p w:rsidR="00FE3D7F" w:rsidRDefault="00C80D7F">
      <w:pPr>
        <w:jc w:val="left"/>
        <w:rPr>
          <w:rFonts w:ascii="黑体" w:eastAsia="黑体" w:hAnsi="宋体" w:cs="黑体"/>
          <w:sz w:val="32"/>
          <w:szCs w:val="30"/>
        </w:rPr>
      </w:pPr>
      <w:r>
        <w:rPr>
          <w:rFonts w:ascii="黑体" w:eastAsia="黑体" w:hAnsi="宋体" w:cs="黑体" w:hint="eastAsia"/>
          <w:sz w:val="32"/>
          <w:szCs w:val="30"/>
        </w:rPr>
        <w:t>附件4-3</w:t>
      </w:r>
    </w:p>
    <w:tbl>
      <w:tblPr>
        <w:tblpPr w:leftFromText="180" w:rightFromText="180" w:vertAnchor="text" w:horzAnchor="page" w:tblpX="1691" w:tblpY="23"/>
        <w:tblOverlap w:val="neve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1363"/>
        <w:gridCol w:w="1363"/>
        <w:gridCol w:w="1396"/>
        <w:gridCol w:w="1695"/>
        <w:gridCol w:w="1665"/>
        <w:gridCol w:w="700"/>
      </w:tblGrid>
      <w:tr w:rsidR="00FE3D7F">
        <w:trPr>
          <w:trHeight w:val="825"/>
        </w:trPr>
        <w:tc>
          <w:tcPr>
            <w:tcW w:w="9013" w:type="dxa"/>
            <w:gridSpan w:val="7"/>
            <w:tcBorders>
              <w:top w:val="nil"/>
              <w:left w:val="nil"/>
              <w:bottom w:val="single" w:sz="4" w:space="0" w:color="auto"/>
              <w:right w:val="nil"/>
              <w:tl2br w:val="nil"/>
              <w:tr2bl w:val="nil"/>
            </w:tcBorders>
            <w:shd w:val="clear" w:color="auto" w:fill="auto"/>
            <w:vAlign w:val="center"/>
          </w:tcPr>
          <w:p w:rsidR="00FE3D7F" w:rsidRDefault="00C80D7F">
            <w:pPr>
              <w:snapToGrid w:val="0"/>
              <w:spacing w:line="56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园区总部企业认定申请表</w:t>
            </w:r>
          </w:p>
          <w:p w:rsidR="00FE3D7F" w:rsidRDefault="00C80D7F">
            <w:pPr>
              <w:snapToGrid w:val="0"/>
              <w:spacing w:line="56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（评审认定-创新型总部）</w:t>
            </w:r>
          </w:p>
          <w:p w:rsidR="00FE3D7F" w:rsidRDefault="00C80D7F">
            <w:pPr>
              <w:snapToGrid w:val="0"/>
              <w:spacing w:line="560" w:lineRule="exact"/>
              <w:ind w:right="26"/>
              <w:jc w:val="right"/>
              <w:rPr>
                <w:rFonts w:ascii="方正小标宋_GBK" w:eastAsia="方正小标宋_GBK" w:hAnsi="宋体" w:cs="方正小标宋_GBK"/>
                <w:sz w:val="44"/>
                <w:szCs w:val="32"/>
              </w:rPr>
            </w:pPr>
            <w:r>
              <w:rPr>
                <w:rFonts w:ascii="仿宋_GB2312" w:eastAsia="仿宋_GB2312" w:hAnsi="仿宋_GB2312" w:cs="仿宋_GB2312" w:hint="eastAsia"/>
                <w:kern w:val="0"/>
                <w:sz w:val="22"/>
                <w:szCs w:val="22"/>
              </w:rPr>
              <w:t>单位金额：万元人民币（美元折合）</w:t>
            </w:r>
          </w:p>
        </w:tc>
      </w:tr>
      <w:tr w:rsidR="00FE3D7F">
        <w:trPr>
          <w:trHeight w:val="634"/>
        </w:trPr>
        <w:tc>
          <w:tcPr>
            <w:tcW w:w="831" w:type="dxa"/>
            <w:vMerge w:val="restart"/>
            <w:tcBorders>
              <w:top w:val="single" w:sz="4" w:space="0" w:color="auto"/>
              <w:bottom w:val="nil"/>
              <w:right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单位基本情况</w:t>
            </w:r>
          </w:p>
        </w:tc>
        <w:tc>
          <w:tcPr>
            <w:tcW w:w="1363" w:type="dxa"/>
            <w:tcBorders>
              <w:top w:val="single" w:sz="4" w:space="0" w:color="auto"/>
              <w:left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企业名称</w:t>
            </w:r>
          </w:p>
        </w:tc>
        <w:tc>
          <w:tcPr>
            <w:tcW w:w="2759" w:type="dxa"/>
            <w:gridSpan w:val="2"/>
            <w:tcBorders>
              <w:top w:val="single" w:sz="4" w:space="0" w:color="auto"/>
              <w:bottom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p w:rsidR="00FE3D7F" w:rsidRDefault="00FE3D7F">
            <w:pPr>
              <w:widowControl/>
              <w:jc w:val="center"/>
              <w:rPr>
                <w:rFonts w:ascii="仿宋_GB2312" w:eastAsia="仿宋_GB2312" w:hAnsi="仿宋_GB2312" w:cs="仿宋_GB2312"/>
                <w:kern w:val="0"/>
                <w:sz w:val="22"/>
                <w:szCs w:val="22"/>
              </w:rPr>
            </w:pPr>
          </w:p>
        </w:tc>
        <w:tc>
          <w:tcPr>
            <w:tcW w:w="1695" w:type="dxa"/>
            <w:tcBorders>
              <w:top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统一社会信用代码</w:t>
            </w:r>
          </w:p>
        </w:tc>
        <w:tc>
          <w:tcPr>
            <w:tcW w:w="2365" w:type="dxa"/>
            <w:gridSpan w:val="2"/>
            <w:tcBorders>
              <w:top w:val="single" w:sz="4" w:space="0" w:color="auto"/>
              <w:bottom w:val="single" w:sz="4" w:space="0" w:color="auto"/>
              <w:right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374"/>
        </w:trPr>
        <w:tc>
          <w:tcPr>
            <w:tcW w:w="831" w:type="dxa"/>
            <w:vMerge/>
            <w:tcBorders>
              <w:top w:val="nil"/>
              <w:right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63" w:type="dxa"/>
            <w:tcBorders>
              <w:top w:val="single" w:sz="4" w:space="0" w:color="auto"/>
              <w:left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注册时间</w:t>
            </w:r>
          </w:p>
        </w:tc>
        <w:tc>
          <w:tcPr>
            <w:tcW w:w="2759" w:type="dxa"/>
            <w:gridSpan w:val="2"/>
            <w:tcBorders>
              <w:top w:val="single" w:sz="4" w:space="0" w:color="auto"/>
              <w:bottom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695" w:type="dxa"/>
            <w:tcBorders>
              <w:top w:val="single" w:sz="4" w:space="0" w:color="auto"/>
              <w:bottom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注册地址</w:t>
            </w:r>
          </w:p>
        </w:tc>
        <w:tc>
          <w:tcPr>
            <w:tcW w:w="2365" w:type="dxa"/>
            <w:gridSpan w:val="2"/>
            <w:tcBorders>
              <w:top w:val="single" w:sz="4" w:space="0" w:color="auto"/>
              <w:bottom w:val="single" w:sz="4" w:space="0" w:color="auto"/>
              <w:right w:val="single" w:sz="4" w:space="0" w:color="auto"/>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r>
      <w:tr w:rsidR="00FE3D7F">
        <w:trPr>
          <w:trHeight w:val="551"/>
        </w:trPr>
        <w:tc>
          <w:tcPr>
            <w:tcW w:w="831" w:type="dxa"/>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63"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实收资本（万元）</w:t>
            </w:r>
          </w:p>
        </w:tc>
        <w:tc>
          <w:tcPr>
            <w:tcW w:w="2759" w:type="dxa"/>
            <w:gridSpan w:val="2"/>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695"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注册资本</w:t>
            </w:r>
          </w:p>
        </w:tc>
        <w:tc>
          <w:tcPr>
            <w:tcW w:w="2365" w:type="dxa"/>
            <w:gridSpan w:val="2"/>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608"/>
        </w:trPr>
        <w:tc>
          <w:tcPr>
            <w:tcW w:w="831" w:type="dxa"/>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63"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行业性质</w:t>
            </w:r>
          </w:p>
        </w:tc>
        <w:tc>
          <w:tcPr>
            <w:tcW w:w="1363"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制造业    </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服务业</w:t>
            </w:r>
          </w:p>
        </w:tc>
        <w:tc>
          <w:tcPr>
            <w:tcW w:w="1396"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公司类型</w:t>
            </w:r>
          </w:p>
        </w:tc>
        <w:tc>
          <w:tcPr>
            <w:tcW w:w="1695"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内资  </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外资</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中外合资</w:t>
            </w:r>
          </w:p>
        </w:tc>
        <w:tc>
          <w:tcPr>
            <w:tcW w:w="1665" w:type="dxa"/>
            <w:tcBorders>
              <w:top w:val="single" w:sz="4" w:space="0" w:color="auto"/>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办公用房面积（平方米）</w:t>
            </w:r>
          </w:p>
        </w:tc>
        <w:tc>
          <w:tcPr>
            <w:tcW w:w="700" w:type="dxa"/>
            <w:tcBorders>
              <w:top w:val="single" w:sz="4" w:space="0" w:color="auto"/>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340"/>
        </w:trPr>
        <w:tc>
          <w:tcPr>
            <w:tcW w:w="831" w:type="dxa"/>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63" w:type="dxa"/>
            <w:tcBorders>
              <w:tl2br w:val="nil"/>
              <w:tr2bl w:val="nil"/>
            </w:tcBorders>
            <w:shd w:val="clear" w:color="auto" w:fill="auto"/>
          </w:tcPr>
          <w:p w:rsidR="00FE3D7F" w:rsidRDefault="00C80D7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上年度营业收入</w:t>
            </w:r>
          </w:p>
        </w:tc>
        <w:tc>
          <w:tcPr>
            <w:tcW w:w="2759" w:type="dxa"/>
            <w:gridSpan w:val="2"/>
            <w:tcBorders>
              <w:tl2br w:val="nil"/>
              <w:tr2bl w:val="nil"/>
            </w:tcBorders>
            <w:shd w:val="clear" w:color="auto" w:fill="auto"/>
          </w:tcPr>
          <w:p w:rsidR="00FE3D7F" w:rsidRDefault="00FE3D7F">
            <w:pPr>
              <w:widowControl/>
              <w:rPr>
                <w:rFonts w:ascii="仿宋_GB2312" w:eastAsia="仿宋_GB2312" w:hAnsi="仿宋_GB2312" w:cs="仿宋_GB2312"/>
                <w:kern w:val="0"/>
                <w:sz w:val="22"/>
                <w:szCs w:val="22"/>
              </w:rPr>
            </w:pPr>
          </w:p>
        </w:tc>
        <w:tc>
          <w:tcPr>
            <w:tcW w:w="1695" w:type="dxa"/>
            <w:tcBorders>
              <w:tl2br w:val="nil"/>
              <w:tr2bl w:val="nil"/>
            </w:tcBorders>
            <w:shd w:val="clear" w:color="auto" w:fill="auto"/>
          </w:tcPr>
          <w:p w:rsidR="00FE3D7F" w:rsidRDefault="00C80D7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上年度所得税及增值税纳税总额</w:t>
            </w:r>
          </w:p>
        </w:tc>
        <w:tc>
          <w:tcPr>
            <w:tcW w:w="2365" w:type="dxa"/>
            <w:gridSpan w:val="2"/>
            <w:tcBorders>
              <w:tl2br w:val="nil"/>
              <w:tr2bl w:val="nil"/>
            </w:tcBorders>
            <w:shd w:val="clear" w:color="auto" w:fill="auto"/>
          </w:tcPr>
          <w:p w:rsidR="00FE3D7F" w:rsidRDefault="00FE3D7F">
            <w:pPr>
              <w:widowControl/>
              <w:rPr>
                <w:rFonts w:ascii="仿宋_GB2312" w:eastAsia="仿宋_GB2312" w:hAnsi="仿宋_GB2312" w:cs="仿宋_GB2312"/>
                <w:kern w:val="0"/>
                <w:sz w:val="22"/>
                <w:szCs w:val="22"/>
              </w:rPr>
            </w:pPr>
          </w:p>
        </w:tc>
      </w:tr>
      <w:tr w:rsidR="00FE3D7F">
        <w:trPr>
          <w:trHeight w:val="1218"/>
        </w:trPr>
        <w:tc>
          <w:tcPr>
            <w:tcW w:w="831" w:type="dxa"/>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63" w:type="dxa"/>
            <w:tcBorders>
              <w:tl2br w:val="nil"/>
              <w:tr2bl w:val="nil"/>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从业人员数</w:t>
            </w:r>
          </w:p>
        </w:tc>
        <w:tc>
          <w:tcPr>
            <w:tcW w:w="1363" w:type="dxa"/>
            <w:tcBorders>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396" w:type="dxa"/>
            <w:tcBorders>
              <w:tl2br w:val="nil"/>
              <w:tr2bl w:val="nil"/>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专职技术人员占比%</w:t>
            </w:r>
          </w:p>
        </w:tc>
        <w:tc>
          <w:tcPr>
            <w:tcW w:w="1695" w:type="dxa"/>
            <w:tcBorders>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665" w:type="dxa"/>
            <w:tcBorders>
              <w:tl2br w:val="nil"/>
              <w:tr2bl w:val="nil"/>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其中中高级技术职称、研究生以上学历人员在专职技术人员中占比%</w:t>
            </w:r>
          </w:p>
        </w:tc>
        <w:tc>
          <w:tcPr>
            <w:tcW w:w="700" w:type="dxa"/>
            <w:tcBorders>
              <w:tl2br w:val="nil"/>
              <w:tr2bl w:val="nil"/>
            </w:tcBorders>
            <w:shd w:val="clear" w:color="auto" w:fill="auto"/>
          </w:tcPr>
          <w:p w:rsidR="00FE3D7F" w:rsidRDefault="00FE3D7F">
            <w:pPr>
              <w:widowControl/>
              <w:rPr>
                <w:rFonts w:ascii="仿宋_GB2312" w:eastAsia="仿宋_GB2312" w:hAnsi="仿宋_GB2312" w:cs="仿宋_GB2312"/>
                <w:kern w:val="0"/>
                <w:sz w:val="22"/>
                <w:szCs w:val="22"/>
              </w:rPr>
            </w:pPr>
          </w:p>
        </w:tc>
      </w:tr>
      <w:tr w:rsidR="00FE3D7F">
        <w:trPr>
          <w:trHeight w:val="340"/>
        </w:trPr>
        <w:tc>
          <w:tcPr>
            <w:tcW w:w="831" w:type="dxa"/>
            <w:vMerge/>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363" w:type="dxa"/>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联系人（职务）</w:t>
            </w:r>
          </w:p>
        </w:tc>
        <w:tc>
          <w:tcPr>
            <w:tcW w:w="1363" w:type="dxa"/>
            <w:tcBorders>
              <w:tl2br w:val="nil"/>
              <w:tr2bl w:val="nil"/>
            </w:tcBorders>
            <w:shd w:val="clear" w:color="auto" w:fill="auto"/>
            <w:vAlign w:val="center"/>
          </w:tcPr>
          <w:p w:rsidR="00FE3D7F" w:rsidRDefault="00FE3D7F">
            <w:pPr>
              <w:widowControl/>
              <w:jc w:val="center"/>
              <w:rPr>
                <w:rFonts w:ascii="仿宋_GB2312" w:eastAsia="仿宋_GB2312" w:hAnsi="仿宋_GB2312" w:cs="仿宋_GB2312"/>
                <w:kern w:val="0"/>
                <w:sz w:val="22"/>
                <w:szCs w:val="22"/>
              </w:rPr>
            </w:pPr>
          </w:p>
        </w:tc>
        <w:tc>
          <w:tcPr>
            <w:tcW w:w="1396" w:type="dxa"/>
            <w:tcBorders>
              <w:tl2br w:val="nil"/>
              <w:tr2bl w:val="nil"/>
            </w:tcBorders>
            <w:shd w:val="clear" w:color="auto" w:fill="auto"/>
            <w:vAlign w:val="center"/>
          </w:tcPr>
          <w:p w:rsidR="00FE3D7F" w:rsidRDefault="00C80D7F">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电话</w:t>
            </w:r>
          </w:p>
        </w:tc>
        <w:tc>
          <w:tcPr>
            <w:tcW w:w="1695" w:type="dxa"/>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c>
          <w:tcPr>
            <w:tcW w:w="1665" w:type="dxa"/>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邮箱</w:t>
            </w:r>
          </w:p>
        </w:tc>
        <w:tc>
          <w:tcPr>
            <w:tcW w:w="700" w:type="dxa"/>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tc>
      </w:tr>
      <w:tr w:rsidR="00FE3D7F">
        <w:trPr>
          <w:trHeight w:val="1469"/>
        </w:trPr>
        <w:tc>
          <w:tcPr>
            <w:tcW w:w="2194" w:type="dxa"/>
            <w:gridSpan w:val="2"/>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创新型总部</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类别</w:t>
            </w:r>
          </w:p>
        </w:tc>
        <w:tc>
          <w:tcPr>
            <w:tcW w:w="6819" w:type="dxa"/>
            <w:gridSpan w:val="5"/>
            <w:tcBorders>
              <w:tl2br w:val="nil"/>
              <w:tr2bl w:val="nil"/>
            </w:tcBorders>
            <w:shd w:val="clear" w:color="auto" w:fill="auto"/>
            <w:vAlign w:val="center"/>
          </w:tcPr>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世界五百强       </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中国五百强</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 xml:space="preserve">中国民营五百强   </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国内行业排名前五</w:t>
            </w:r>
          </w:p>
          <w:p w:rsidR="00FE3D7F" w:rsidRDefault="00C80D7F">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（由上述龙头企业设立的，承担创新、设计、研发、定制解决方案等职能的法人机构）</w:t>
            </w:r>
          </w:p>
        </w:tc>
      </w:tr>
      <w:tr w:rsidR="00FE3D7F">
        <w:trPr>
          <w:trHeight w:val="90"/>
        </w:trPr>
        <w:tc>
          <w:tcPr>
            <w:tcW w:w="2194" w:type="dxa"/>
            <w:gridSpan w:val="2"/>
            <w:tcBorders>
              <w:tl2br w:val="nil"/>
              <w:tr2bl w:val="nil"/>
            </w:tcBorders>
            <w:shd w:val="clear" w:color="auto" w:fill="auto"/>
            <w:vAlign w:val="center"/>
          </w:tcPr>
          <w:p w:rsidR="00FE3D7F" w:rsidRDefault="00C80D7F">
            <w:pPr>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企业业务简介及功能描述（50字左右）</w:t>
            </w:r>
          </w:p>
        </w:tc>
        <w:tc>
          <w:tcPr>
            <w:tcW w:w="6819" w:type="dxa"/>
            <w:gridSpan w:val="5"/>
            <w:tcBorders>
              <w:tl2br w:val="nil"/>
              <w:tr2bl w:val="nil"/>
            </w:tcBorders>
            <w:shd w:val="clear" w:color="auto" w:fill="auto"/>
            <w:vAlign w:val="center"/>
          </w:tcPr>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p w:rsidR="00FE3D7F" w:rsidRDefault="00FE3D7F">
            <w:pPr>
              <w:widowControl/>
              <w:jc w:val="left"/>
              <w:rPr>
                <w:rFonts w:ascii="仿宋_GB2312" w:eastAsia="仿宋_GB2312" w:hAnsi="仿宋_GB2312" w:cs="仿宋_GB2312"/>
                <w:kern w:val="0"/>
                <w:sz w:val="22"/>
                <w:szCs w:val="22"/>
              </w:rPr>
            </w:pPr>
          </w:p>
        </w:tc>
      </w:tr>
    </w:tbl>
    <w:p w:rsidR="00FE3D7F" w:rsidRDefault="00C80D7F">
      <w:pPr>
        <w:snapToGrid w:val="0"/>
        <w:spacing w:line="500" w:lineRule="exact"/>
        <w:ind w:right="26"/>
        <w:rPr>
          <w:rFonts w:ascii="黑体" w:eastAsia="黑体" w:hAnsi="宋体" w:cs="黑体"/>
          <w:sz w:val="32"/>
          <w:szCs w:val="30"/>
        </w:rPr>
      </w:pPr>
      <w:r>
        <w:rPr>
          <w:rFonts w:ascii="黑体" w:eastAsia="黑体" w:hAnsi="宋体" w:cs="黑体" w:hint="eastAsia"/>
          <w:sz w:val="32"/>
          <w:szCs w:val="30"/>
        </w:rPr>
        <w:br w:type="page"/>
      </w:r>
      <w:r>
        <w:rPr>
          <w:rFonts w:ascii="黑体" w:eastAsia="黑体" w:hAnsi="宋体" w:cs="黑体" w:hint="eastAsia"/>
          <w:sz w:val="32"/>
          <w:szCs w:val="30"/>
        </w:rPr>
        <w:lastRenderedPageBreak/>
        <w:t>附件5</w:t>
      </w:r>
    </w:p>
    <w:p w:rsidR="00FE3D7F" w:rsidRDefault="00C80D7F">
      <w:pPr>
        <w:snapToGrid w:val="0"/>
        <w:spacing w:line="50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企业申报材料清单</w:t>
      </w:r>
    </w:p>
    <w:p w:rsidR="00FE3D7F" w:rsidRDefault="00C80D7F">
      <w:pPr>
        <w:snapToGrid w:val="0"/>
        <w:spacing w:line="50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（评审认定）</w:t>
      </w:r>
    </w:p>
    <w:p w:rsidR="00FE3D7F" w:rsidRDefault="00FE3D7F">
      <w:pPr>
        <w:snapToGrid w:val="0"/>
        <w:spacing w:line="500" w:lineRule="exact"/>
        <w:ind w:right="26" w:firstLineChars="200" w:firstLine="640"/>
        <w:jc w:val="left"/>
        <w:rPr>
          <w:rFonts w:ascii="方正仿宋_GBK" w:eastAsia="方正仿宋_GBK" w:hAnsi="宋体" w:cs="方正仿宋_GBK"/>
          <w:sz w:val="32"/>
          <w:szCs w:val="32"/>
        </w:rPr>
      </w:pPr>
    </w:p>
    <w:p w:rsidR="00FE3D7F" w:rsidRDefault="00C80D7F">
      <w:p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1、园区总部企业认定申请表。</w:t>
      </w:r>
    </w:p>
    <w:p w:rsidR="00FE3D7F" w:rsidRDefault="00C80D7F">
      <w:p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2、申报企业申请书。内容阐述清楚企业发展情况，符合申报条件的说明（对照园区总部企业认定条件，结合企业情况</w:t>
      </w:r>
      <w:proofErr w:type="gramStart"/>
      <w:r>
        <w:rPr>
          <w:rFonts w:ascii="方正仿宋_GBK" w:eastAsia="方正仿宋_GBK" w:hAnsi="宋体" w:cs="方正仿宋_GBK" w:hint="eastAsia"/>
          <w:sz w:val="32"/>
          <w:szCs w:val="32"/>
        </w:rPr>
        <w:t>作出</w:t>
      </w:r>
      <w:proofErr w:type="gramEnd"/>
      <w:r>
        <w:rPr>
          <w:rFonts w:ascii="方正仿宋_GBK" w:eastAsia="方正仿宋_GBK" w:hAnsi="宋体" w:cs="方正仿宋_GBK" w:hint="eastAsia"/>
          <w:sz w:val="32"/>
          <w:szCs w:val="32"/>
        </w:rPr>
        <w:t>符合认定条件的说明，如企业与控股投资或被授权提供管理和服务的企业之间的关联关系、投资管理架构图、职能分配、纳税办法等事宜的陈述和必要承诺）。</w:t>
      </w:r>
    </w:p>
    <w:p w:rsidR="00FE3D7F" w:rsidRDefault="00C80D7F">
      <w:p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3、根据申报类型，提供申报企业所控股投资或被授权提供管理和服务的企业汇总名单（加盖公章），并附申报企业及上述企业的营业执照复印件。</w:t>
      </w:r>
    </w:p>
    <w:p w:rsidR="00FE3D7F" w:rsidRDefault="00C80D7F">
      <w:p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4、申请综合型总部，提供：</w:t>
      </w:r>
      <w:r>
        <w:rPr>
          <w:rFonts w:ascii="仿宋" w:eastAsia="仿宋" w:hAnsi="仿宋" w:cs="仿宋" w:hint="eastAsia"/>
          <w:sz w:val="32"/>
          <w:szCs w:val="32"/>
        </w:rPr>
        <w:t>①</w:t>
      </w:r>
      <w:r>
        <w:rPr>
          <w:rFonts w:ascii="方正仿宋_GBK" w:eastAsia="方正仿宋_GBK" w:hAnsi="宋体" w:cs="方正仿宋_GBK" w:hint="eastAsia"/>
          <w:sz w:val="32"/>
          <w:szCs w:val="32"/>
        </w:rPr>
        <w:t>申报企业最近一年审计报告（合并及单体报表）。</w:t>
      </w:r>
      <w:r>
        <w:rPr>
          <w:rFonts w:ascii="仿宋" w:eastAsia="仿宋" w:hAnsi="仿宋" w:cs="仿宋" w:hint="eastAsia"/>
          <w:sz w:val="32"/>
          <w:szCs w:val="32"/>
        </w:rPr>
        <w:t>②申报企业</w:t>
      </w:r>
      <w:r>
        <w:rPr>
          <w:rFonts w:ascii="方正仿宋_GBK" w:eastAsia="方正仿宋_GBK" w:hAnsi="宋体" w:cs="方正仿宋_GBK" w:hint="eastAsia"/>
          <w:sz w:val="32"/>
          <w:szCs w:val="32"/>
        </w:rPr>
        <w:t>已到位资本金的验资报告。</w:t>
      </w:r>
      <w:r>
        <w:rPr>
          <w:rFonts w:ascii="仿宋" w:eastAsia="仿宋" w:hAnsi="仿宋" w:cs="仿宋" w:hint="eastAsia"/>
          <w:sz w:val="32"/>
          <w:szCs w:val="32"/>
        </w:rPr>
        <w:t>③</w:t>
      </w:r>
      <w:r>
        <w:rPr>
          <w:rFonts w:ascii="方正仿宋_GBK" w:eastAsia="方正仿宋_GBK" w:hAnsi="宋体" w:cs="方正仿宋_GBK" w:hint="eastAsia"/>
          <w:sz w:val="32"/>
          <w:szCs w:val="32"/>
        </w:rPr>
        <w:t>投资形式控股子公司的，提供投资子公司的付款转账记录（</w:t>
      </w:r>
      <w:r>
        <w:rPr>
          <w:rFonts w:ascii="仿宋" w:eastAsia="仿宋" w:hAnsi="仿宋" w:cs="仿宋" w:hint="eastAsia"/>
          <w:sz w:val="32"/>
          <w:szCs w:val="32"/>
        </w:rPr>
        <w:t>转账不得晚于2020年6月3日</w:t>
      </w:r>
      <w:r>
        <w:rPr>
          <w:rFonts w:ascii="方正仿宋_GBK" w:eastAsia="方正仿宋_GBK" w:hAnsi="宋体" w:cs="方正仿宋_GBK" w:hint="eastAsia"/>
          <w:sz w:val="32"/>
          <w:szCs w:val="32"/>
        </w:rPr>
        <w:t>）；子公司提供工商部门、国家企业信用信息公示系统http://www.gsxt.gov.cn出具的股权关系证明等。</w:t>
      </w:r>
      <w:r>
        <w:rPr>
          <w:rFonts w:ascii="仿宋" w:eastAsia="仿宋" w:hAnsi="仿宋" w:cs="仿宋" w:hint="eastAsia"/>
          <w:sz w:val="32"/>
          <w:szCs w:val="32"/>
        </w:rPr>
        <w:t>④以</w:t>
      </w:r>
      <w:r>
        <w:rPr>
          <w:rFonts w:ascii="方正仿宋_GBK" w:eastAsia="方正仿宋_GBK" w:hAnsi="宋体" w:cs="方正仿宋_GBK" w:hint="eastAsia"/>
          <w:sz w:val="32"/>
          <w:szCs w:val="32"/>
        </w:rPr>
        <w:t>授权形式履行综合管理和服务职能的，提供母公司出具的授权书。</w:t>
      </w:r>
      <w:r>
        <w:rPr>
          <w:rFonts w:ascii="仿宋" w:eastAsia="仿宋" w:hAnsi="仿宋" w:cs="仿宋" w:hint="eastAsia"/>
          <w:sz w:val="32"/>
          <w:szCs w:val="32"/>
        </w:rPr>
        <w:t>⑤</w:t>
      </w:r>
      <w:r>
        <w:rPr>
          <w:rFonts w:ascii="方正仿宋_GBK" w:eastAsia="方正仿宋_GBK" w:hAnsi="宋体" w:cs="方正仿宋_GBK" w:hint="eastAsia"/>
          <w:sz w:val="32"/>
          <w:szCs w:val="32"/>
        </w:rPr>
        <w:t>申报企业与授权被管理或服务企业之间关系往来凭证（如管理决策文件、任命书、往来邮件截图等）。</w:t>
      </w:r>
    </w:p>
    <w:p w:rsidR="00FE3D7F" w:rsidRDefault="00C80D7F">
      <w:pPr>
        <w:snapToGrid w:val="0"/>
        <w:spacing w:line="500" w:lineRule="exact"/>
        <w:ind w:right="26"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5、申请功能性机构，提供：</w:t>
      </w:r>
      <w:r>
        <w:rPr>
          <w:rFonts w:ascii="仿宋" w:eastAsia="仿宋" w:hAnsi="仿宋" w:cs="仿宋" w:hint="eastAsia"/>
          <w:sz w:val="32"/>
          <w:szCs w:val="32"/>
        </w:rPr>
        <w:t>①授权</w:t>
      </w:r>
      <w:r>
        <w:rPr>
          <w:rFonts w:ascii="方正仿宋_GBK" w:eastAsia="方正仿宋_GBK" w:hAnsi="宋体" w:cs="方正仿宋_GBK" w:hint="eastAsia"/>
          <w:sz w:val="32"/>
          <w:szCs w:val="32"/>
        </w:rPr>
        <w:t>管理的区内外独立法人企业、分支机构的营业执照或其他注册登记文件；</w:t>
      </w:r>
      <w:r>
        <w:rPr>
          <w:rFonts w:ascii="仿宋" w:eastAsia="仿宋" w:hAnsi="仿宋" w:cs="仿宋" w:hint="eastAsia"/>
          <w:sz w:val="32"/>
          <w:szCs w:val="32"/>
        </w:rPr>
        <w:t>②授权服务企业</w:t>
      </w:r>
      <w:r>
        <w:rPr>
          <w:rFonts w:ascii="方正仿宋_GBK" w:eastAsia="方正仿宋_GBK" w:hAnsi="宋体" w:cs="方正仿宋_GBK" w:hint="eastAsia"/>
          <w:sz w:val="32"/>
          <w:szCs w:val="32"/>
        </w:rPr>
        <w:t>正常运营的佐证材料（纳税证明或人员社保记录、或经营合同、或企业生产办公场地证明、或开票记录等）。</w:t>
      </w:r>
      <w:r>
        <w:rPr>
          <w:rFonts w:ascii="Calibri" w:eastAsia="方正仿宋_GBK" w:hAnsi="Calibri" w:cs="Calibri"/>
          <w:sz w:val="32"/>
          <w:szCs w:val="32"/>
        </w:rPr>
        <w:t>③</w:t>
      </w:r>
      <w:r>
        <w:rPr>
          <w:rFonts w:ascii="方正仿宋_GBK" w:eastAsia="方正仿宋_GBK" w:hAnsi="宋体" w:cs="方正仿宋_GBK" w:hint="eastAsia"/>
          <w:sz w:val="32"/>
          <w:szCs w:val="32"/>
        </w:rPr>
        <w:t>母公司出具的授权书。</w:t>
      </w:r>
      <w:r>
        <w:rPr>
          <w:rFonts w:ascii="仿宋" w:eastAsia="仿宋" w:hAnsi="仿宋" w:cs="仿宋" w:hint="eastAsia"/>
          <w:sz w:val="32"/>
          <w:szCs w:val="32"/>
        </w:rPr>
        <w:t>④上年度功能性业务收入证明，可</w:t>
      </w:r>
      <w:r>
        <w:rPr>
          <w:rFonts w:ascii="仿宋" w:eastAsia="仿宋" w:hAnsi="仿宋" w:cs="仿宋" w:hint="eastAsia"/>
          <w:sz w:val="32"/>
          <w:szCs w:val="32"/>
        </w:rPr>
        <w:lastRenderedPageBreak/>
        <w:t>提供体现功能性业务</w:t>
      </w:r>
      <w:r>
        <w:rPr>
          <w:rFonts w:ascii="方正仿宋_GBK" w:eastAsia="方正仿宋_GBK" w:hAnsi="宋体" w:cs="方正仿宋_GBK" w:hint="eastAsia"/>
          <w:sz w:val="32"/>
          <w:szCs w:val="32"/>
        </w:rPr>
        <w:t>最近一年审计报告或相关收入专项审计报告、</w:t>
      </w:r>
      <w:r>
        <w:rPr>
          <w:rFonts w:ascii="仿宋" w:eastAsia="仿宋" w:hAnsi="仿宋" w:cs="仿宋" w:hint="eastAsia"/>
          <w:sz w:val="32"/>
          <w:szCs w:val="32"/>
        </w:rPr>
        <w:t>服务合同及发票等。⑤</w:t>
      </w:r>
      <w:r>
        <w:rPr>
          <w:rFonts w:ascii="方正仿宋_GBK" w:eastAsia="方正仿宋_GBK" w:hAnsi="宋体" w:cs="方正仿宋_GBK" w:hint="eastAsia"/>
          <w:sz w:val="32"/>
          <w:szCs w:val="32"/>
        </w:rPr>
        <w:t>申报企业与授权被管理或服务企业之间关系往来凭证（如管理决策文件、任命书、往来邮件截图等）。</w:t>
      </w:r>
      <w:r w:rsidR="000F4ED7">
        <w:rPr>
          <w:rFonts w:ascii="仿宋" w:eastAsia="仿宋" w:hAnsi="仿宋" w:cs="仿宋" w:hint="eastAsia"/>
          <w:sz w:val="32"/>
          <w:szCs w:val="32"/>
        </w:rPr>
        <w:t>⑥</w:t>
      </w:r>
      <w:r w:rsidR="000F4ED7" w:rsidRPr="000F4ED7">
        <w:rPr>
          <w:rFonts w:ascii="方正仿宋_GBK" w:eastAsia="方正仿宋_GBK" w:hAnsi="宋体" w:cs="方正仿宋_GBK" w:hint="eastAsia"/>
          <w:sz w:val="32"/>
          <w:szCs w:val="32"/>
        </w:rPr>
        <w:t>提供被授权管理或服务的下属控股企业、集团关联企业与申报企业的关联关系证明</w:t>
      </w:r>
      <w:r w:rsidR="000F4ED7">
        <w:rPr>
          <w:rFonts w:ascii="方正仿宋_GBK" w:eastAsia="方正仿宋_GBK" w:hAnsi="宋体" w:cs="方正仿宋_GBK" w:hint="eastAsia"/>
          <w:sz w:val="32"/>
          <w:szCs w:val="32"/>
        </w:rPr>
        <w:t>。</w:t>
      </w:r>
    </w:p>
    <w:p w:rsidR="00FE3D7F" w:rsidRDefault="00C80D7F">
      <w:pPr>
        <w:spacing w:line="500" w:lineRule="exact"/>
        <w:ind w:firstLineChars="200" w:firstLine="640"/>
        <w:jc w:val="left"/>
        <w:rPr>
          <w:rFonts w:ascii="方正仿宋_GBK" w:eastAsia="方正仿宋_GBK" w:hAnsi="宋体" w:cs="方正仿宋_GBK"/>
          <w:sz w:val="32"/>
          <w:szCs w:val="32"/>
        </w:rPr>
      </w:pPr>
      <w:r>
        <w:rPr>
          <w:rFonts w:ascii="仿宋" w:eastAsia="仿宋" w:hAnsi="仿宋" w:cs="仿宋" w:hint="eastAsia"/>
          <w:sz w:val="32"/>
          <w:szCs w:val="32"/>
        </w:rPr>
        <w:t>6、申请</w:t>
      </w:r>
      <w:r>
        <w:rPr>
          <w:rFonts w:ascii="方正仿宋_GBK" w:eastAsia="方正仿宋_GBK" w:hAnsi="宋体" w:cs="方正仿宋_GBK" w:hint="eastAsia"/>
          <w:sz w:val="32"/>
          <w:szCs w:val="32"/>
        </w:rPr>
        <w:t>创新型总部，</w:t>
      </w:r>
      <w:r>
        <w:rPr>
          <w:rFonts w:ascii="仿宋" w:eastAsia="仿宋" w:hAnsi="仿宋" w:cs="仿宋" w:hint="eastAsia"/>
          <w:sz w:val="32"/>
          <w:szCs w:val="32"/>
        </w:rPr>
        <w:t>①</w:t>
      </w:r>
      <w:r>
        <w:rPr>
          <w:rFonts w:ascii="方正仿宋_GBK" w:eastAsia="方正仿宋_GBK" w:hAnsi="宋体" w:cs="方正仿宋_GBK" w:hint="eastAsia"/>
          <w:sz w:val="32"/>
          <w:szCs w:val="32"/>
        </w:rPr>
        <w:t>提供世界500强企业、中国500强企业、中国民营500强企业、国内行业排名前5位的龙头企业的榜单文件证明；申报企业提供工商部门、国家企业信用信息公示系统http://www.gsxt.gov.cn出具的股权关系证明；房屋产权证或租房合同及发票；人员</w:t>
      </w:r>
      <w:proofErr w:type="gramStart"/>
      <w:r>
        <w:rPr>
          <w:rFonts w:ascii="方正仿宋_GBK" w:eastAsia="方正仿宋_GBK" w:hAnsi="宋体" w:cs="方正仿宋_GBK" w:hint="eastAsia"/>
          <w:sz w:val="32"/>
          <w:szCs w:val="32"/>
        </w:rPr>
        <w:t>社保证明</w:t>
      </w:r>
      <w:proofErr w:type="gramEnd"/>
      <w:r>
        <w:rPr>
          <w:rFonts w:ascii="方正仿宋_GBK" w:eastAsia="方正仿宋_GBK" w:hAnsi="宋体" w:cs="方正仿宋_GBK" w:hint="eastAsia"/>
          <w:sz w:val="32"/>
          <w:szCs w:val="32"/>
        </w:rPr>
        <w:t>；专职技术人员名册；</w:t>
      </w:r>
      <w:r>
        <w:rPr>
          <w:rFonts w:ascii="仿宋" w:eastAsia="仿宋" w:hAnsi="仿宋" w:cs="仿宋" w:hint="eastAsia"/>
          <w:sz w:val="32"/>
          <w:szCs w:val="32"/>
        </w:rPr>
        <w:t>中</w:t>
      </w:r>
      <w:r>
        <w:rPr>
          <w:rFonts w:ascii="方正仿宋_GBK" w:eastAsia="方正仿宋_GBK" w:hAnsi="宋体" w:cs="方正仿宋_GBK" w:hint="eastAsia"/>
          <w:sz w:val="32"/>
          <w:szCs w:val="32"/>
        </w:rPr>
        <w:t>高级职称或研究生以上学历证明。</w:t>
      </w:r>
    </w:p>
    <w:p w:rsidR="00FE3D7F" w:rsidRDefault="00C80D7F">
      <w:pPr>
        <w:spacing w:line="500" w:lineRule="exact"/>
        <w:ind w:firstLineChars="200" w:firstLine="640"/>
        <w:jc w:val="left"/>
        <w:rPr>
          <w:rFonts w:ascii="方正仿宋_GBK" w:eastAsia="方正仿宋_GBK" w:hAnsi="宋体" w:cs="方正仿宋_GBK"/>
          <w:sz w:val="32"/>
          <w:szCs w:val="32"/>
        </w:rPr>
      </w:pPr>
      <w:r>
        <w:rPr>
          <w:rFonts w:ascii="方正仿宋_GBK" w:eastAsia="方正仿宋_GBK" w:hAnsi="宋体" w:hint="eastAsia"/>
          <w:sz w:val="32"/>
          <w:szCs w:val="32"/>
        </w:rPr>
        <w:t>7、申报单位申明。</w:t>
      </w:r>
    </w:p>
    <w:p w:rsidR="00FE3D7F" w:rsidRDefault="00FE3D7F">
      <w:pPr>
        <w:spacing w:line="500" w:lineRule="exact"/>
        <w:ind w:firstLineChars="200" w:firstLine="640"/>
        <w:jc w:val="left"/>
        <w:rPr>
          <w:rFonts w:ascii="方正仿宋_GBK" w:eastAsia="方正仿宋_GBK" w:hAnsi="宋体" w:cs="方正仿宋_GBK"/>
          <w:sz w:val="32"/>
          <w:szCs w:val="32"/>
        </w:rPr>
      </w:pPr>
    </w:p>
    <w:p w:rsidR="00FE3D7F" w:rsidRDefault="00C80D7F">
      <w:pPr>
        <w:spacing w:line="500" w:lineRule="exact"/>
        <w:ind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br w:type="page"/>
      </w:r>
    </w:p>
    <w:p w:rsidR="00FE3D7F" w:rsidRDefault="00C80D7F">
      <w:pPr>
        <w:snapToGrid w:val="0"/>
        <w:spacing w:line="500" w:lineRule="exact"/>
        <w:ind w:right="26"/>
        <w:rPr>
          <w:rFonts w:ascii="黑体" w:eastAsia="黑体" w:hAnsi="宋体" w:cs="黑体"/>
          <w:sz w:val="32"/>
          <w:szCs w:val="30"/>
        </w:rPr>
      </w:pPr>
      <w:r>
        <w:rPr>
          <w:rFonts w:ascii="黑体" w:eastAsia="黑体" w:hAnsi="宋体" w:cs="黑体" w:hint="eastAsia"/>
          <w:sz w:val="32"/>
          <w:szCs w:val="30"/>
        </w:rPr>
        <w:lastRenderedPageBreak/>
        <w:t>附件6</w:t>
      </w:r>
    </w:p>
    <w:p w:rsidR="00FE3D7F" w:rsidRDefault="00FE3D7F">
      <w:pPr>
        <w:snapToGrid w:val="0"/>
        <w:spacing w:line="500" w:lineRule="exact"/>
        <w:ind w:right="26"/>
        <w:rPr>
          <w:rFonts w:ascii="黑体" w:eastAsia="黑体" w:hAnsi="宋体" w:cs="黑体"/>
          <w:sz w:val="32"/>
          <w:szCs w:val="30"/>
        </w:rPr>
      </w:pPr>
    </w:p>
    <w:p w:rsidR="00FE3D7F" w:rsidRDefault="00FE3D7F">
      <w:pPr>
        <w:snapToGrid w:val="0"/>
        <w:spacing w:line="500" w:lineRule="exact"/>
        <w:ind w:right="26"/>
        <w:jc w:val="center"/>
        <w:rPr>
          <w:rFonts w:ascii="方正小标宋_GBK" w:eastAsia="方正小标宋_GBK" w:hAnsi="宋体" w:cs="方正小标宋_GBK"/>
          <w:sz w:val="44"/>
          <w:szCs w:val="32"/>
        </w:rPr>
      </w:pPr>
    </w:p>
    <w:p w:rsidR="00FE3D7F" w:rsidRDefault="00C80D7F">
      <w:pPr>
        <w:snapToGrid w:val="0"/>
        <w:spacing w:line="500" w:lineRule="exact"/>
        <w:ind w:right="26"/>
        <w:jc w:val="center"/>
        <w:rPr>
          <w:rFonts w:ascii="方正小标宋_GBK" w:eastAsia="方正小标宋_GBK" w:hAnsi="宋体" w:cs="方正小标宋_GBK"/>
          <w:sz w:val="44"/>
          <w:szCs w:val="32"/>
        </w:rPr>
      </w:pPr>
      <w:r>
        <w:rPr>
          <w:rFonts w:ascii="方正小标宋_GBK" w:eastAsia="方正小标宋_GBK" w:hAnsi="宋体" w:cs="方正小标宋_GBK" w:hint="eastAsia"/>
          <w:sz w:val="44"/>
          <w:szCs w:val="32"/>
        </w:rPr>
        <w:t>申报单位申明</w:t>
      </w:r>
    </w:p>
    <w:p w:rsidR="00FE3D7F" w:rsidRDefault="00FE3D7F">
      <w:pPr>
        <w:snapToGrid w:val="0"/>
        <w:spacing w:line="500" w:lineRule="exact"/>
        <w:ind w:right="26"/>
        <w:jc w:val="center"/>
        <w:rPr>
          <w:rFonts w:ascii="方正小标宋_GBK" w:eastAsia="方正小标宋_GBK" w:hAnsi="宋体" w:cs="方正小标宋_GBK"/>
          <w:sz w:val="44"/>
          <w:szCs w:val="32"/>
        </w:rPr>
      </w:pPr>
    </w:p>
    <w:p w:rsidR="00FE3D7F" w:rsidRDefault="00FE3D7F">
      <w:pPr>
        <w:snapToGrid w:val="0"/>
        <w:spacing w:line="500" w:lineRule="exact"/>
        <w:ind w:right="26"/>
        <w:jc w:val="center"/>
        <w:rPr>
          <w:rFonts w:ascii="方正小标宋_GBK" w:eastAsia="方正小标宋_GBK" w:hAnsi="宋体" w:cs="方正小标宋_GBK"/>
          <w:sz w:val="44"/>
          <w:szCs w:val="32"/>
        </w:rPr>
      </w:pPr>
    </w:p>
    <w:p w:rsidR="00FE3D7F" w:rsidRDefault="00FE3D7F">
      <w:pPr>
        <w:spacing w:line="600" w:lineRule="auto"/>
        <w:ind w:firstLineChars="200" w:firstLine="640"/>
        <w:jc w:val="left"/>
        <w:rPr>
          <w:rFonts w:ascii="方正仿宋_GBK" w:eastAsia="方正仿宋_GBK" w:hAnsi="宋体" w:cs="方正仿宋_GBK"/>
          <w:sz w:val="32"/>
          <w:szCs w:val="32"/>
        </w:rPr>
      </w:pPr>
    </w:p>
    <w:p w:rsidR="00FE3D7F" w:rsidRDefault="00C80D7F">
      <w:pPr>
        <w:spacing w:line="560" w:lineRule="exact"/>
        <w:ind w:firstLineChars="200" w:firstLine="640"/>
        <w:rPr>
          <w:rFonts w:ascii="方正仿宋_GBK" w:eastAsia="方正仿宋_GBK" w:hAnsi="宋体" w:cs="方正仿宋_GBK"/>
          <w:sz w:val="32"/>
          <w:szCs w:val="32"/>
        </w:rPr>
      </w:pPr>
      <w:r>
        <w:rPr>
          <w:rFonts w:ascii="方正仿宋_GBK" w:eastAsia="方正仿宋_GBK" w:hAnsi="宋体" w:cs="方正仿宋_GBK" w:hint="eastAsia"/>
          <w:sz w:val="32"/>
          <w:szCs w:val="32"/>
        </w:rPr>
        <w:t>本公司经营规范，无违法违纪行为，且</w:t>
      </w:r>
      <w:r>
        <w:rPr>
          <w:rFonts w:ascii="仿宋_GB2312" w:eastAsia="仿宋_GB2312" w:hint="eastAsia"/>
          <w:sz w:val="32"/>
          <w:szCs w:val="32"/>
        </w:rPr>
        <w:t>保证申报材料的完整性、真实性、准确性及合法性，并承担所提交项目申报材料的相关法律责任</w:t>
      </w:r>
      <w:r>
        <w:rPr>
          <w:rFonts w:ascii="方正仿宋_GBK" w:eastAsia="方正仿宋_GBK" w:hAnsi="宋体" w:cs="方正仿宋_GBK" w:hint="eastAsia"/>
          <w:sz w:val="32"/>
          <w:szCs w:val="32"/>
        </w:rPr>
        <w:t>。</w:t>
      </w:r>
    </w:p>
    <w:p w:rsidR="00FE3D7F" w:rsidRDefault="00C80D7F">
      <w:pPr>
        <w:spacing w:line="560" w:lineRule="exact"/>
        <w:ind w:firstLineChars="200" w:firstLine="640"/>
        <w:rPr>
          <w:rFonts w:eastAsia="仿宋_GB2312"/>
          <w:sz w:val="32"/>
          <w:szCs w:val="32"/>
        </w:rPr>
      </w:pPr>
      <w:r>
        <w:rPr>
          <w:rFonts w:ascii="方正仿宋_GBK" w:eastAsia="方正仿宋_GBK" w:hAnsi="宋体" w:cs="方正仿宋_GBK" w:hint="eastAsia"/>
          <w:sz w:val="32"/>
          <w:szCs w:val="32"/>
        </w:rPr>
        <w:t>本公司承诺，</w:t>
      </w:r>
      <w:proofErr w:type="gramStart"/>
      <w:r>
        <w:rPr>
          <w:rFonts w:eastAsia="仿宋_GB2312"/>
          <w:sz w:val="32"/>
          <w:szCs w:val="32"/>
        </w:rPr>
        <w:t>自享受</w:t>
      </w:r>
      <w:proofErr w:type="gramEnd"/>
      <w:r>
        <w:rPr>
          <w:rFonts w:eastAsia="仿宋_GB2312"/>
          <w:sz w:val="32"/>
          <w:szCs w:val="32"/>
        </w:rPr>
        <w:t>政策年度起必须在园区持续经营</w:t>
      </w:r>
      <w:r>
        <w:rPr>
          <w:rFonts w:eastAsia="仿宋_GB2312"/>
          <w:sz w:val="32"/>
          <w:szCs w:val="32"/>
        </w:rPr>
        <w:t>10</w:t>
      </w:r>
      <w:r>
        <w:rPr>
          <w:rFonts w:eastAsia="仿宋_GB2312"/>
          <w:sz w:val="32"/>
          <w:szCs w:val="32"/>
        </w:rPr>
        <w:t>年以上，期间不改变在园区的纳税义务；如无正当理由迁离园区或变相离开园区的，退回已获得的资金。</w:t>
      </w:r>
    </w:p>
    <w:p w:rsidR="00FE3D7F" w:rsidRDefault="00FE3D7F">
      <w:pPr>
        <w:spacing w:line="560" w:lineRule="exact"/>
        <w:ind w:firstLineChars="200" w:firstLine="640"/>
        <w:rPr>
          <w:rFonts w:eastAsia="仿宋_GB2312"/>
          <w:sz w:val="32"/>
          <w:szCs w:val="32"/>
        </w:rPr>
      </w:pPr>
    </w:p>
    <w:p w:rsidR="00FE3D7F" w:rsidRDefault="00FE3D7F">
      <w:pPr>
        <w:spacing w:line="480" w:lineRule="auto"/>
        <w:ind w:firstLineChars="200" w:firstLine="640"/>
        <w:jc w:val="left"/>
        <w:rPr>
          <w:rFonts w:ascii="方正仿宋_GBK" w:eastAsia="方正仿宋_GBK" w:hAnsi="宋体" w:cs="方正仿宋_GBK"/>
          <w:sz w:val="32"/>
          <w:szCs w:val="32"/>
        </w:rPr>
      </w:pPr>
    </w:p>
    <w:p w:rsidR="00FE3D7F" w:rsidRDefault="00FE3D7F">
      <w:pPr>
        <w:spacing w:line="480" w:lineRule="auto"/>
        <w:ind w:firstLineChars="200" w:firstLine="640"/>
        <w:jc w:val="left"/>
        <w:rPr>
          <w:rFonts w:ascii="方正仿宋_GBK" w:eastAsia="方正仿宋_GBK" w:hAnsi="宋体" w:cs="方正仿宋_GBK"/>
          <w:sz w:val="32"/>
          <w:szCs w:val="32"/>
        </w:rPr>
      </w:pPr>
    </w:p>
    <w:p w:rsidR="00FE3D7F" w:rsidRDefault="00C80D7F">
      <w:pPr>
        <w:spacing w:line="480" w:lineRule="auto"/>
        <w:ind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 xml:space="preserve">                             法定代表人签字：</w:t>
      </w:r>
    </w:p>
    <w:p w:rsidR="00FE3D7F" w:rsidRDefault="00C80D7F">
      <w:pPr>
        <w:spacing w:line="480" w:lineRule="auto"/>
        <w:ind w:firstLineChars="200" w:firstLine="640"/>
        <w:jc w:val="left"/>
        <w:rPr>
          <w:rFonts w:ascii="方正仿宋_GBK" w:eastAsia="方正仿宋_GBK" w:hAnsi="宋体" w:cs="方正仿宋_GBK"/>
          <w:sz w:val="32"/>
          <w:szCs w:val="32"/>
        </w:rPr>
      </w:pPr>
      <w:r>
        <w:rPr>
          <w:rFonts w:ascii="方正仿宋_GBK" w:eastAsia="方正仿宋_GBK" w:hAnsi="宋体" w:cs="方正仿宋_GBK" w:hint="eastAsia"/>
          <w:sz w:val="32"/>
          <w:szCs w:val="32"/>
        </w:rPr>
        <w:t xml:space="preserve">                              （单位公章）</w:t>
      </w:r>
    </w:p>
    <w:p w:rsidR="00FE3D7F" w:rsidRDefault="00C80D7F">
      <w:r>
        <w:rPr>
          <w:rFonts w:ascii="方正仿宋_GBK" w:eastAsia="方正仿宋_GBK" w:hAnsi="宋体" w:cs="方正仿宋_GBK" w:hint="eastAsia"/>
          <w:sz w:val="32"/>
          <w:szCs w:val="32"/>
        </w:rPr>
        <w:t xml:space="preserve">                                   年    月   日</w:t>
      </w:r>
      <w:bookmarkStart w:id="1" w:name="_GoBack"/>
      <w:bookmarkEnd w:id="1"/>
    </w:p>
    <w:sectPr w:rsidR="00FE3D7F" w:rsidSect="00FE3D7F">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A9A" w:rsidRDefault="000D6A9A" w:rsidP="004C68D8">
      <w:r>
        <w:separator/>
      </w:r>
    </w:p>
  </w:endnote>
  <w:endnote w:type="continuationSeparator" w:id="0">
    <w:p w:rsidR="000D6A9A" w:rsidRDefault="000D6A9A" w:rsidP="004C68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A9A" w:rsidRDefault="000D6A9A" w:rsidP="004C68D8">
      <w:r>
        <w:separator/>
      </w:r>
    </w:p>
  </w:footnote>
  <w:footnote w:type="continuationSeparator" w:id="0">
    <w:p w:rsidR="000D6A9A" w:rsidRDefault="000D6A9A" w:rsidP="004C68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83AEBE"/>
    <w:multiLevelType w:val="singleLevel"/>
    <w:tmpl w:val="DF83AEB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7094162"/>
    <w:rsid w:val="000D6A9A"/>
    <w:rsid w:val="000F4ED7"/>
    <w:rsid w:val="004C68D8"/>
    <w:rsid w:val="00744478"/>
    <w:rsid w:val="008C3908"/>
    <w:rsid w:val="008D6F0A"/>
    <w:rsid w:val="00C80D7F"/>
    <w:rsid w:val="00FE3D7F"/>
    <w:rsid w:val="07094162"/>
    <w:rsid w:val="314A4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D7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C68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C68D8"/>
    <w:rPr>
      <w:rFonts w:ascii="Times New Roman" w:eastAsia="宋体" w:hAnsi="Times New Roman" w:cs="Times New Roman"/>
      <w:kern w:val="2"/>
      <w:sz w:val="18"/>
      <w:szCs w:val="18"/>
    </w:rPr>
  </w:style>
  <w:style w:type="paragraph" w:styleId="a4">
    <w:name w:val="footer"/>
    <w:basedOn w:val="a"/>
    <w:link w:val="Char0"/>
    <w:rsid w:val="004C68D8"/>
    <w:pPr>
      <w:tabs>
        <w:tab w:val="center" w:pos="4153"/>
        <w:tab w:val="right" w:pos="8306"/>
      </w:tabs>
      <w:snapToGrid w:val="0"/>
      <w:jc w:val="left"/>
    </w:pPr>
    <w:rPr>
      <w:sz w:val="18"/>
      <w:szCs w:val="18"/>
    </w:rPr>
  </w:style>
  <w:style w:type="character" w:customStyle="1" w:styleId="Char0">
    <w:name w:val="页脚 Char"/>
    <w:basedOn w:val="a0"/>
    <w:link w:val="a4"/>
    <w:rsid w:val="004C68D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4A710-ADC0-47A0-84B6-36AC461B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苏婷</dc:creator>
  <cp:lastModifiedBy>HP</cp:lastModifiedBy>
  <cp:revision>2</cp:revision>
  <dcterms:created xsi:type="dcterms:W3CDTF">2020-06-29T01:39:00Z</dcterms:created>
  <dcterms:modified xsi:type="dcterms:W3CDTF">2020-06-29T01:39:00Z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