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FD" w:rsidRDefault="008C60FD" w:rsidP="008C60FD">
      <w:pPr>
        <w:widowControl/>
        <w:jc w:val="left"/>
        <w:rPr>
          <w:rFonts w:ascii="Arial Unicode MS" w:eastAsia="黑体" w:hAnsi="Arial Unicode MS"/>
          <w:sz w:val="32"/>
          <w:szCs w:val="32"/>
        </w:rPr>
      </w:pPr>
      <w:r>
        <w:rPr>
          <w:rFonts w:ascii="Arial Unicode MS" w:eastAsia="黑体" w:hAnsi="Arial Unicode MS" w:hint="eastAsia"/>
          <w:sz w:val="32"/>
          <w:szCs w:val="32"/>
        </w:rPr>
        <w:t>附件</w:t>
      </w:r>
      <w:r>
        <w:rPr>
          <w:rFonts w:ascii="Arial Unicode MS" w:eastAsia="黑体" w:hAnsi="Arial Unicode MS" w:hint="eastAsia"/>
          <w:sz w:val="32"/>
          <w:szCs w:val="32"/>
        </w:rPr>
        <w:t>2</w:t>
      </w:r>
    </w:p>
    <w:p w:rsidR="008C60FD" w:rsidRDefault="008C60FD" w:rsidP="008C60FD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</w:p>
    <w:p w:rsidR="008C60FD" w:rsidRDefault="008C60FD" w:rsidP="008C60FD">
      <w:pPr>
        <w:widowControl/>
        <w:jc w:val="center"/>
        <w:rPr>
          <w:rFonts w:ascii="Arial Unicode MS" w:eastAsia="华文中宋" w:hAnsi="Arial Unicode MS"/>
          <w:sz w:val="44"/>
          <w:szCs w:val="44"/>
        </w:rPr>
      </w:pPr>
      <w:r>
        <w:rPr>
          <w:rFonts w:ascii="Arial Unicode MS" w:eastAsia="华文中宋" w:hAnsi="Arial Unicode MS" w:hint="eastAsia"/>
          <w:sz w:val="44"/>
          <w:szCs w:val="44"/>
        </w:rPr>
        <w:t>申报材料要求及装订顺序</w:t>
      </w:r>
    </w:p>
    <w:p w:rsidR="008C60FD" w:rsidRDefault="008C60FD" w:rsidP="008C60FD">
      <w:pPr>
        <w:widowControl/>
        <w:ind w:firstLineChars="50" w:firstLine="160"/>
        <w:jc w:val="left"/>
        <w:rPr>
          <w:rFonts w:ascii="Arial Unicode MS" w:eastAsia="仿宋_GB2312" w:hAnsi="Arial Unicode MS"/>
          <w:sz w:val="32"/>
          <w:szCs w:val="32"/>
        </w:rPr>
      </w:pPr>
    </w:p>
    <w:p w:rsidR="008C60FD" w:rsidRDefault="008C60FD" w:rsidP="008C60FD">
      <w:pPr>
        <w:widowControl/>
        <w:ind w:firstLineChars="50" w:firstLine="16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1</w:t>
      </w:r>
      <w:r>
        <w:rPr>
          <w:rFonts w:ascii="Arial Unicode MS" w:eastAsia="仿宋_GB2312" w:hAnsi="Arial Unicode MS" w:hint="eastAsia"/>
          <w:sz w:val="32"/>
          <w:szCs w:val="32"/>
        </w:rPr>
        <w:t>、封面</w:t>
      </w:r>
    </w:p>
    <w:p w:rsidR="008C60FD" w:rsidRDefault="008C60FD" w:rsidP="008C60FD">
      <w:pPr>
        <w:widowControl/>
        <w:ind w:firstLineChars="50" w:firstLine="16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2</w:t>
      </w:r>
      <w:r>
        <w:rPr>
          <w:rFonts w:ascii="Arial Unicode MS" w:eastAsia="仿宋_GB2312" w:hAnsi="Arial Unicode MS" w:hint="eastAsia"/>
          <w:sz w:val="32"/>
          <w:szCs w:val="32"/>
        </w:rPr>
        <w:t>、总目录；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3</w:t>
      </w:r>
      <w:r>
        <w:rPr>
          <w:rFonts w:ascii="Arial Unicode MS" w:eastAsia="仿宋_GB2312" w:hAnsi="Arial Unicode MS" w:hint="eastAsia"/>
          <w:sz w:val="32"/>
          <w:szCs w:val="32"/>
        </w:rPr>
        <w:t>、企业信用承诺书（附件</w:t>
      </w:r>
      <w:r>
        <w:rPr>
          <w:rFonts w:ascii="Arial Unicode MS" w:eastAsia="仿宋_GB2312" w:hAnsi="Arial Unicode MS" w:hint="eastAsia"/>
          <w:sz w:val="32"/>
          <w:szCs w:val="32"/>
        </w:rPr>
        <w:t>3</w:t>
      </w:r>
      <w:r>
        <w:rPr>
          <w:rFonts w:ascii="Arial Unicode MS" w:eastAsia="仿宋_GB2312" w:hAnsi="Arial Unicode MS" w:hint="eastAsia"/>
          <w:sz w:val="32"/>
          <w:szCs w:val="32"/>
        </w:rPr>
        <w:t>）；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4</w:t>
      </w:r>
      <w:r>
        <w:rPr>
          <w:rFonts w:ascii="Arial Unicode MS" w:eastAsia="仿宋_GB2312" w:hAnsi="Arial Unicode MS" w:hint="eastAsia"/>
          <w:sz w:val="32"/>
          <w:szCs w:val="32"/>
        </w:rPr>
        <w:t>、《苏州工业园区瞪羚企业培育工程基本信息表》；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5</w:t>
      </w:r>
      <w:r>
        <w:rPr>
          <w:rFonts w:ascii="Arial Unicode MS" w:eastAsia="仿宋_GB2312" w:hAnsi="Arial Unicode MS" w:hint="eastAsia"/>
          <w:sz w:val="32"/>
          <w:szCs w:val="32"/>
        </w:rPr>
        <w:t>、企业营业执照副本（复印件）；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6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国家高新技术企业证书</w:t>
      </w:r>
      <w:r>
        <w:rPr>
          <w:rFonts w:ascii="Arial Unicode MS" w:eastAsia="仿宋_GB2312" w:hAnsi="Arial Unicode MS" w:hint="eastAsia"/>
          <w:sz w:val="32"/>
          <w:szCs w:val="32"/>
        </w:rPr>
        <w:t>(</w:t>
      </w:r>
      <w:r>
        <w:rPr>
          <w:rFonts w:ascii="Arial Unicode MS" w:eastAsia="仿宋_GB2312" w:hAnsi="Arial Unicode MS" w:hint="eastAsia"/>
          <w:sz w:val="32"/>
          <w:szCs w:val="32"/>
        </w:rPr>
        <w:t>复印件，</w:t>
      </w:r>
      <w:r>
        <w:rPr>
          <w:rFonts w:ascii="Arial Unicode MS" w:eastAsia="仿宋_GB2312" w:hAnsi="Arial Unicode MS"/>
          <w:sz w:val="32"/>
          <w:szCs w:val="32"/>
        </w:rPr>
        <w:t>若有</w:t>
      </w:r>
      <w:r>
        <w:rPr>
          <w:rFonts w:ascii="Arial Unicode MS" w:eastAsia="仿宋_GB2312" w:hAnsi="Arial Unicode MS" w:hint="eastAsia"/>
          <w:sz w:val="32"/>
          <w:szCs w:val="32"/>
        </w:rPr>
        <w:t>)</w:t>
      </w:r>
      <w:r>
        <w:rPr>
          <w:rFonts w:ascii="Arial Unicode MS" w:eastAsia="仿宋_GB2312" w:hAnsi="Arial Unicode MS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7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</w:t>
      </w:r>
      <w:r>
        <w:rPr>
          <w:rFonts w:ascii="Arial Unicode MS" w:eastAsia="仿宋_GB2312" w:hAnsi="Arial Unicode MS" w:hint="eastAsia"/>
          <w:sz w:val="32"/>
          <w:szCs w:val="32"/>
        </w:rPr>
        <w:t>2015</w:t>
      </w:r>
      <w:r>
        <w:rPr>
          <w:rFonts w:ascii="Arial Unicode MS" w:eastAsia="仿宋_GB2312" w:hAnsi="Arial Unicode MS"/>
          <w:sz w:val="32"/>
          <w:szCs w:val="32"/>
        </w:rPr>
        <w:t>-2017</w:t>
      </w:r>
      <w:r>
        <w:rPr>
          <w:rFonts w:ascii="Arial Unicode MS" w:eastAsia="仿宋_GB2312" w:hAnsi="Arial Unicode MS" w:hint="eastAsia"/>
          <w:sz w:val="32"/>
          <w:szCs w:val="32"/>
        </w:rPr>
        <w:t>年度</w:t>
      </w:r>
      <w:r>
        <w:rPr>
          <w:rFonts w:ascii="Arial Unicode MS" w:eastAsia="仿宋_GB2312" w:hAnsi="Arial Unicode MS"/>
          <w:sz w:val="32"/>
          <w:szCs w:val="32"/>
        </w:rPr>
        <w:t>财务报表</w:t>
      </w:r>
      <w:r>
        <w:rPr>
          <w:rFonts w:ascii="Arial Unicode MS" w:eastAsia="仿宋_GB2312" w:hAnsi="Arial Unicode MS" w:hint="eastAsia"/>
          <w:sz w:val="32"/>
          <w:szCs w:val="32"/>
        </w:rPr>
        <w:t>（</w:t>
      </w:r>
      <w:r>
        <w:rPr>
          <w:rFonts w:ascii="Arial Unicode MS" w:eastAsia="仿宋_GB2312" w:hAnsi="Arial Unicode MS"/>
          <w:sz w:val="32"/>
          <w:szCs w:val="32"/>
        </w:rPr>
        <w:t>复印件）</w:t>
      </w:r>
      <w:r>
        <w:rPr>
          <w:rFonts w:ascii="Arial Unicode MS" w:eastAsia="仿宋_GB2312" w:hAnsi="Arial Unicode MS" w:hint="eastAsia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8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</w:t>
      </w:r>
      <w:r>
        <w:rPr>
          <w:rFonts w:ascii="Arial Unicode MS" w:eastAsia="仿宋_GB2312" w:hAnsi="Arial Unicode MS" w:hint="eastAsia"/>
          <w:sz w:val="32"/>
          <w:szCs w:val="32"/>
        </w:rPr>
        <w:t>2015</w:t>
      </w:r>
      <w:r>
        <w:rPr>
          <w:rFonts w:ascii="Arial Unicode MS" w:eastAsia="仿宋_GB2312" w:hAnsi="Arial Unicode MS"/>
          <w:sz w:val="32"/>
          <w:szCs w:val="32"/>
        </w:rPr>
        <w:t>-2017</w:t>
      </w:r>
      <w:r>
        <w:rPr>
          <w:rFonts w:ascii="Arial Unicode MS" w:eastAsia="仿宋_GB2312" w:hAnsi="Arial Unicode MS" w:hint="eastAsia"/>
          <w:sz w:val="32"/>
          <w:szCs w:val="32"/>
        </w:rPr>
        <w:t>年度</w:t>
      </w:r>
      <w:r>
        <w:rPr>
          <w:rFonts w:ascii="Arial Unicode MS" w:eastAsia="仿宋_GB2312" w:hAnsi="Arial Unicode MS"/>
          <w:sz w:val="32"/>
          <w:szCs w:val="32"/>
        </w:rPr>
        <w:t>审计报告</w:t>
      </w:r>
      <w:r>
        <w:rPr>
          <w:rFonts w:ascii="Arial Unicode MS" w:eastAsia="仿宋_GB2312" w:hAnsi="Arial Unicode MS" w:hint="eastAsia"/>
          <w:sz w:val="32"/>
          <w:szCs w:val="32"/>
        </w:rPr>
        <w:t>（</w:t>
      </w:r>
      <w:r>
        <w:rPr>
          <w:rFonts w:ascii="Arial Unicode MS" w:eastAsia="仿宋_GB2312" w:hAnsi="Arial Unicode MS"/>
          <w:sz w:val="32"/>
          <w:szCs w:val="32"/>
        </w:rPr>
        <w:t>复印件）；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9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</w:t>
      </w:r>
      <w:r>
        <w:rPr>
          <w:rFonts w:ascii="Arial Unicode MS" w:eastAsia="仿宋_GB2312" w:hAnsi="Arial Unicode MS" w:hint="eastAsia"/>
          <w:sz w:val="32"/>
          <w:szCs w:val="32"/>
        </w:rPr>
        <w:t>2015</w:t>
      </w:r>
      <w:r>
        <w:rPr>
          <w:rFonts w:ascii="Arial Unicode MS" w:eastAsia="仿宋_GB2312" w:hAnsi="Arial Unicode MS"/>
          <w:sz w:val="32"/>
          <w:szCs w:val="32"/>
        </w:rPr>
        <w:t>-2017</w:t>
      </w:r>
      <w:r>
        <w:rPr>
          <w:rFonts w:ascii="Arial Unicode MS" w:eastAsia="仿宋_GB2312" w:hAnsi="Arial Unicode MS" w:hint="eastAsia"/>
          <w:sz w:val="32"/>
          <w:szCs w:val="32"/>
        </w:rPr>
        <w:t>年度</w:t>
      </w:r>
      <w:r>
        <w:rPr>
          <w:rFonts w:ascii="Arial Unicode MS" w:eastAsia="仿宋_GB2312" w:hAnsi="Arial Unicode MS"/>
          <w:sz w:val="32"/>
          <w:szCs w:val="32"/>
        </w:rPr>
        <w:t>增值税纳税申报表（复印件）</w:t>
      </w:r>
      <w:r>
        <w:rPr>
          <w:rFonts w:ascii="Arial Unicode MS" w:eastAsia="仿宋_GB2312" w:hAnsi="Arial Unicode MS" w:hint="eastAsia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10</w:t>
      </w:r>
      <w:r>
        <w:rPr>
          <w:rFonts w:ascii="Arial Unicode MS" w:eastAsia="仿宋_GB2312" w:hAnsi="Arial Unicode MS"/>
          <w:sz w:val="32"/>
          <w:szCs w:val="32"/>
        </w:rPr>
        <w:t>、</w:t>
      </w:r>
      <w:r>
        <w:rPr>
          <w:rFonts w:ascii="Arial Unicode MS" w:eastAsia="仿宋_GB2312" w:hAnsi="Arial Unicode MS" w:hint="eastAsia"/>
          <w:sz w:val="32"/>
          <w:szCs w:val="32"/>
        </w:rPr>
        <w:t>企业</w:t>
      </w:r>
      <w:r>
        <w:rPr>
          <w:rFonts w:ascii="Arial Unicode MS" w:eastAsia="仿宋_GB2312" w:hAnsi="Arial Unicode MS" w:hint="eastAsia"/>
          <w:sz w:val="32"/>
          <w:szCs w:val="32"/>
        </w:rPr>
        <w:t>2015-2017</w:t>
      </w:r>
      <w:r>
        <w:rPr>
          <w:rFonts w:ascii="Arial Unicode MS" w:eastAsia="仿宋_GB2312" w:hAnsi="Arial Unicode MS" w:hint="eastAsia"/>
          <w:sz w:val="32"/>
          <w:szCs w:val="32"/>
        </w:rPr>
        <w:t>年度所得税</w:t>
      </w:r>
      <w:r>
        <w:rPr>
          <w:rFonts w:ascii="Arial Unicode MS" w:eastAsia="仿宋_GB2312" w:hAnsi="Arial Unicode MS"/>
          <w:sz w:val="32"/>
          <w:szCs w:val="32"/>
        </w:rPr>
        <w:t>纳税申报表（复印件）；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/>
          <w:sz w:val="32"/>
          <w:szCs w:val="32"/>
        </w:rPr>
        <w:t>1</w:t>
      </w:r>
      <w:r>
        <w:rPr>
          <w:rFonts w:ascii="Arial Unicode MS" w:eastAsia="仿宋_GB2312" w:hAnsi="Arial Unicode MS" w:hint="eastAsia"/>
          <w:sz w:val="32"/>
          <w:szCs w:val="32"/>
        </w:rPr>
        <w:t>1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企业参保人员名单</w:t>
      </w:r>
      <w:r>
        <w:rPr>
          <w:rFonts w:ascii="Arial Unicode MS" w:eastAsia="仿宋_GB2312" w:hAnsi="Arial Unicode MS" w:hint="eastAsia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 w:hint="eastAsia"/>
          <w:sz w:val="32"/>
          <w:szCs w:val="32"/>
        </w:rPr>
        <w:t>12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企业授权专利号列表（若有）</w:t>
      </w:r>
      <w:r>
        <w:rPr>
          <w:rFonts w:ascii="Arial Unicode MS" w:eastAsia="仿宋_GB2312" w:hAnsi="Arial Unicode MS" w:hint="eastAsia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/>
          <w:sz w:val="32"/>
          <w:szCs w:val="32"/>
        </w:rPr>
        <w:t>1</w:t>
      </w:r>
      <w:r>
        <w:rPr>
          <w:rFonts w:ascii="Arial Unicode MS" w:eastAsia="仿宋_GB2312" w:hAnsi="Arial Unicode MS" w:hint="eastAsia"/>
          <w:sz w:val="32"/>
          <w:szCs w:val="32"/>
        </w:rPr>
        <w:t>3</w:t>
      </w:r>
      <w:r>
        <w:rPr>
          <w:rFonts w:ascii="Arial Unicode MS" w:eastAsia="仿宋_GB2312" w:hAnsi="Arial Unicode MS" w:hint="eastAsia"/>
          <w:sz w:val="32"/>
          <w:szCs w:val="32"/>
        </w:rPr>
        <w:t>、</w:t>
      </w:r>
      <w:r>
        <w:rPr>
          <w:rFonts w:ascii="Arial Unicode MS" w:eastAsia="仿宋_GB2312" w:hAnsi="Arial Unicode MS"/>
          <w:sz w:val="32"/>
          <w:szCs w:val="32"/>
        </w:rPr>
        <w:t>企业注册商标</w:t>
      </w:r>
      <w:r>
        <w:rPr>
          <w:rFonts w:ascii="Arial Unicode MS" w:eastAsia="仿宋_GB2312" w:hAnsi="Arial Unicode MS" w:hint="eastAsia"/>
          <w:sz w:val="32"/>
          <w:szCs w:val="32"/>
        </w:rPr>
        <w:t>号列表</w:t>
      </w:r>
      <w:r>
        <w:rPr>
          <w:rFonts w:ascii="Arial Unicode MS" w:eastAsia="仿宋_GB2312" w:hAnsi="Arial Unicode MS"/>
          <w:sz w:val="32"/>
          <w:szCs w:val="32"/>
        </w:rPr>
        <w:t>（若有）</w:t>
      </w:r>
      <w:r>
        <w:rPr>
          <w:rFonts w:ascii="Arial Unicode MS" w:eastAsia="仿宋_GB2312" w:hAnsi="Arial Unicode MS" w:hint="eastAsia"/>
          <w:sz w:val="32"/>
          <w:szCs w:val="32"/>
        </w:rPr>
        <w:t>；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  <w:r>
        <w:rPr>
          <w:rFonts w:ascii="Arial Unicode MS" w:eastAsia="仿宋_GB2312" w:hAnsi="Arial Unicode MS"/>
          <w:sz w:val="32"/>
          <w:szCs w:val="32"/>
        </w:rPr>
        <w:t>1</w:t>
      </w:r>
      <w:r>
        <w:rPr>
          <w:rFonts w:ascii="Arial Unicode MS" w:eastAsia="仿宋_GB2312" w:hAnsi="Arial Unicode MS" w:hint="eastAsia"/>
          <w:sz w:val="32"/>
          <w:szCs w:val="32"/>
        </w:rPr>
        <w:t>4</w:t>
      </w:r>
      <w:r>
        <w:rPr>
          <w:rFonts w:ascii="Arial Unicode MS" w:eastAsia="仿宋_GB2312" w:hAnsi="Arial Unicode MS" w:hint="eastAsia"/>
          <w:sz w:val="32"/>
          <w:szCs w:val="32"/>
        </w:rPr>
        <w:t>、其他证明材料。</w:t>
      </w:r>
    </w:p>
    <w:p w:rsidR="008C60FD" w:rsidRDefault="008C60FD" w:rsidP="008C60FD">
      <w:pPr>
        <w:widowControl/>
        <w:ind w:firstLine="200"/>
        <w:jc w:val="left"/>
        <w:rPr>
          <w:rFonts w:ascii="Arial Unicode MS" w:eastAsia="仿宋_GB2312" w:hAnsi="Arial Unicode MS"/>
          <w:sz w:val="32"/>
          <w:szCs w:val="32"/>
        </w:rPr>
      </w:pPr>
    </w:p>
    <w:p w:rsidR="008C60FD" w:rsidRDefault="008C60FD" w:rsidP="008C60FD">
      <w:pPr>
        <w:pStyle w:val="a5"/>
        <w:tabs>
          <w:tab w:val="left" w:pos="1442"/>
        </w:tabs>
        <w:ind w:left="482" w:hangingChars="150" w:hanging="482"/>
        <w:rPr>
          <w:rFonts w:ascii="Arial Unicode MS" w:eastAsia="仿宋_GB2312" w:hAnsi="Arial Unicode MS"/>
          <w:b/>
        </w:rPr>
      </w:pPr>
      <w:r>
        <w:rPr>
          <w:rFonts w:ascii="Arial Unicode MS" w:eastAsia="仿宋_GB2312" w:hAnsi="Arial Unicode MS" w:hint="eastAsia"/>
          <w:b/>
        </w:rPr>
        <w:t>注</w:t>
      </w:r>
      <w:r>
        <w:rPr>
          <w:rFonts w:ascii="Arial Unicode MS" w:eastAsia="仿宋_GB2312" w:hAnsi="Arial Unicode MS"/>
          <w:b/>
        </w:rPr>
        <w:t>：纸质资料</w:t>
      </w:r>
      <w:r>
        <w:rPr>
          <w:rFonts w:ascii="Arial Unicode MS" w:eastAsia="仿宋_GB2312" w:hAnsi="Arial Unicode MS" w:hint="eastAsia"/>
          <w:b/>
        </w:rPr>
        <w:t>受理人员</w:t>
      </w:r>
      <w:r>
        <w:rPr>
          <w:rFonts w:ascii="Arial Unicode MS" w:eastAsia="仿宋_GB2312" w:hAnsi="Arial Unicode MS"/>
          <w:b/>
        </w:rPr>
        <w:t>将现场核对</w:t>
      </w:r>
      <w:r>
        <w:rPr>
          <w:rFonts w:ascii="Arial Unicode MS" w:eastAsia="仿宋_GB2312" w:hAnsi="Arial Unicode MS" w:hint="eastAsia"/>
          <w:b/>
        </w:rPr>
        <w:t>上述</w:t>
      </w:r>
      <w:r>
        <w:rPr>
          <w:rFonts w:ascii="Arial Unicode MS" w:eastAsia="仿宋_GB2312" w:hAnsi="Arial Unicode MS"/>
          <w:b/>
        </w:rPr>
        <w:t>5</w:t>
      </w:r>
      <w:r>
        <w:rPr>
          <w:rFonts w:ascii="Arial Unicode MS" w:eastAsia="仿宋_GB2312" w:hAnsi="Arial Unicode MS" w:hint="eastAsia"/>
          <w:b/>
        </w:rPr>
        <w:t>-</w:t>
      </w:r>
      <w:r>
        <w:rPr>
          <w:rFonts w:ascii="Arial Unicode MS" w:eastAsia="仿宋_GB2312" w:hAnsi="Arial Unicode MS"/>
          <w:b/>
        </w:rPr>
        <w:t>10</w:t>
      </w:r>
      <w:r>
        <w:rPr>
          <w:rFonts w:ascii="Arial Unicode MS" w:eastAsia="仿宋_GB2312" w:hAnsi="Arial Unicode MS" w:hint="eastAsia"/>
          <w:b/>
        </w:rPr>
        <w:t>项资料原件，</w:t>
      </w:r>
    </w:p>
    <w:p w:rsidR="004C11BC" w:rsidRDefault="008C60FD" w:rsidP="008C60FD">
      <w:pPr>
        <w:pStyle w:val="a5"/>
        <w:tabs>
          <w:tab w:val="left" w:pos="1442"/>
        </w:tabs>
        <w:ind w:leftChars="150" w:left="315" w:firstLineChars="100" w:firstLine="321"/>
      </w:pPr>
      <w:r>
        <w:rPr>
          <w:rFonts w:ascii="Arial Unicode MS" w:eastAsia="仿宋_GB2312" w:hAnsi="Arial Unicode MS"/>
          <w:b/>
        </w:rPr>
        <w:t>请注意携带。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10" w:rsidRDefault="00007E10" w:rsidP="008C60FD">
      <w:r>
        <w:separator/>
      </w:r>
    </w:p>
  </w:endnote>
  <w:endnote w:type="continuationSeparator" w:id="0">
    <w:p w:rsidR="00007E10" w:rsidRDefault="00007E10" w:rsidP="008C6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10" w:rsidRDefault="00007E10" w:rsidP="008C60FD">
      <w:r>
        <w:separator/>
      </w:r>
    </w:p>
  </w:footnote>
  <w:footnote w:type="continuationSeparator" w:id="0">
    <w:p w:rsidR="00007E10" w:rsidRDefault="00007E10" w:rsidP="008C6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0FD"/>
    <w:rsid w:val="00007E10"/>
    <w:rsid w:val="00110F6C"/>
    <w:rsid w:val="004C11BC"/>
    <w:rsid w:val="008C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0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0FD"/>
    <w:rPr>
      <w:sz w:val="18"/>
      <w:szCs w:val="18"/>
    </w:rPr>
  </w:style>
  <w:style w:type="paragraph" w:customStyle="1" w:styleId="a5">
    <w:name w:val="附件栏"/>
    <w:basedOn w:val="a"/>
    <w:qFormat/>
    <w:rsid w:val="008C60FD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163</Characters>
  <Application>Microsoft Office Word</Application>
  <DocSecurity>0</DocSecurity>
  <Lines>7</Lines>
  <Paragraphs>4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2018-05-31T09:32:00Z</dcterms:created>
  <dcterms:modified xsi:type="dcterms:W3CDTF">2018-05-31T09:32:00Z</dcterms:modified>
</cp:coreProperties>
</file>