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5C1" w:rsidRPr="006765C1" w:rsidRDefault="006765C1" w:rsidP="006765C1">
      <w:pPr>
        <w:widowControl/>
        <w:spacing w:line="300" w:lineRule="atLeast"/>
        <w:jc w:val="center"/>
        <w:rPr>
          <w:rFonts w:ascii="微软雅黑" w:eastAsia="微软雅黑" w:hAnsi="微软雅黑" w:cs="宋体"/>
          <w:b/>
          <w:color w:val="3A3A3A"/>
          <w:kern w:val="0"/>
          <w:sz w:val="32"/>
          <w:szCs w:val="21"/>
        </w:rPr>
      </w:pPr>
      <w:r w:rsidRPr="006765C1">
        <w:rPr>
          <w:rFonts w:ascii="宋体" w:eastAsia="宋体" w:hAnsi="宋体" w:cs="宋体" w:hint="eastAsia"/>
          <w:b/>
          <w:color w:val="3A3A3A"/>
          <w:kern w:val="0"/>
          <w:sz w:val="32"/>
          <w:szCs w:val="21"/>
        </w:rPr>
        <w:t>科技保险补贴比率</w:t>
      </w:r>
    </w:p>
    <w:tbl>
      <w:tblPr>
        <w:tblW w:w="85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1"/>
        <w:gridCol w:w="1718"/>
        <w:gridCol w:w="5623"/>
      </w:tblGrid>
      <w:tr w:rsidR="006765C1" w:rsidRPr="006765C1" w:rsidTr="00FB1FD4">
        <w:trPr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补贴比率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险种类别</w:t>
            </w:r>
          </w:p>
        </w:tc>
        <w:tc>
          <w:tcPr>
            <w:tcW w:w="5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险种</w:t>
            </w:r>
          </w:p>
        </w:tc>
      </w:tr>
      <w:tr w:rsidR="006765C1" w:rsidRPr="006765C1" w:rsidTr="00FB1FD4">
        <w:trPr>
          <w:jc w:val="center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20%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一般财产类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险种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1.高新技术企业财产保险条款（综合险）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2.高新技术企业财产保险条款（一切险）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3.科技型企业财产保险（一切险）条款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4.科技型企业财产保险（综合险）条款</w:t>
            </w:r>
          </w:p>
        </w:tc>
      </w:tr>
      <w:tr w:rsidR="006765C1" w:rsidRPr="006765C1" w:rsidTr="00FB1FD4">
        <w:trPr>
          <w:jc w:val="center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30%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出口信用保险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产品安全类险种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1.短期出口信用保险；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2.高新技术企业产品责任保险条款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3.高新技术企业产品质量保证保险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4.科技型企业产品责任保险条款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5.科技型企业产品质量保证保险条款</w:t>
            </w:r>
          </w:p>
        </w:tc>
      </w:tr>
      <w:tr w:rsidR="006765C1" w:rsidRPr="006765C1" w:rsidTr="00FB1FD4">
        <w:trPr>
          <w:jc w:val="center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40%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人生安全类险种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5C1" w:rsidRPr="006765C1" w:rsidRDefault="006765C1" w:rsidP="006765C1">
            <w:pPr>
              <w:widowControl/>
              <w:spacing w:line="300" w:lineRule="atLeast"/>
              <w:ind w:left="240" w:hanging="24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1.高新技术企业高管人员和关键研发人员住院医疗费用团体保险条款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ind w:left="240" w:hanging="24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2.高新技术企业高管人员和关键研发人员团体人身意外伤害保险条款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ind w:left="240" w:hanging="24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3.平安高新技术企业特殊人员团体意外伤害保险条款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ind w:left="240" w:hanging="24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4.平安附加高新技术企业特殊人员意外伤害团体医疗保险条款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ind w:left="240" w:hanging="24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5.平安高新技术企业特殊人员团体重大疾病保险条款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6.高新技术企业雇主责任保险条款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ind w:left="240" w:hanging="24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7.高新技术企业高管人员和关键研发人员团体健康保险条款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ind w:left="240" w:hanging="24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8.高新技术企业高管人员和关键研发人员团体意外伤害保险条款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9.科技型企业雇主责任保险条款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10.科技型企业关键雇员忠诚保险条款</w:t>
            </w:r>
          </w:p>
        </w:tc>
      </w:tr>
      <w:tr w:rsidR="006765C1" w:rsidRPr="006765C1" w:rsidTr="00FB1FD4">
        <w:trPr>
          <w:jc w:val="center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50%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研发类险种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1.高新技术产品研发责任保险条款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2.高新技术关键研发设备物质损失险条款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3.高新技术关键研发设备物质损失一切险条款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ind w:left="240" w:hanging="24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4.高新技术企业关键研发设备物质损失险（一切险）附加条款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5.高新技术研发营业中断保险条款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6.高新技术研发营业中断保险附加条款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7.高新技术企业专利保险条款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8.科技型企业关键研发设备保险条款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9.科技型企业营业中断保险条款</w:t>
            </w:r>
          </w:p>
        </w:tc>
      </w:tr>
      <w:tr w:rsidR="006765C1" w:rsidRPr="006765C1" w:rsidTr="00FB1FD4">
        <w:trPr>
          <w:jc w:val="center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60%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环境责任及职业责任类险种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1.高新技术企业环境污染责任保险条款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ind w:left="240" w:hanging="24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2.高新技术企业董事会监事会高级管理人员职业责任保险条款</w:t>
            </w:r>
          </w:p>
        </w:tc>
      </w:tr>
      <w:tr w:rsidR="006765C1" w:rsidRPr="006765C1" w:rsidTr="00FB1FD4">
        <w:trPr>
          <w:jc w:val="center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70%-80%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科技金融类险种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1.高新技术企业项目投资损失保险条款</w:t>
            </w:r>
          </w:p>
          <w:p w:rsidR="006765C1" w:rsidRPr="006765C1" w:rsidRDefault="006765C1" w:rsidP="006765C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6765C1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2.高新技术企业小额贷款保证保险</w:t>
            </w:r>
          </w:p>
        </w:tc>
      </w:tr>
    </w:tbl>
    <w:p w:rsidR="006765C1" w:rsidRPr="006765C1" w:rsidRDefault="006765C1" w:rsidP="006765C1">
      <w:pPr>
        <w:widowControl/>
        <w:spacing w:line="300" w:lineRule="atLeast"/>
        <w:ind w:left="645"/>
        <w:jc w:val="left"/>
        <w:rPr>
          <w:rFonts w:ascii="微软雅黑" w:eastAsia="微软雅黑" w:hAnsi="微软雅黑" w:cs="宋体" w:hint="eastAsia"/>
          <w:color w:val="3A3A3A"/>
          <w:kern w:val="0"/>
          <w:szCs w:val="21"/>
        </w:rPr>
      </w:pPr>
      <w:r w:rsidRPr="006765C1">
        <w:rPr>
          <w:rFonts w:ascii="微软雅黑" w:eastAsia="微软雅黑" w:hAnsi="微软雅黑" w:cs="宋体" w:hint="eastAsia"/>
          <w:color w:val="3A3A3A"/>
          <w:kern w:val="0"/>
          <w:szCs w:val="21"/>
        </w:rPr>
        <w:lastRenderedPageBreak/>
        <w:t> </w:t>
      </w:r>
    </w:p>
    <w:p w:rsidR="006765C1" w:rsidRPr="006765C1" w:rsidRDefault="006765C1" w:rsidP="006765C1">
      <w:pPr>
        <w:widowControl/>
        <w:spacing w:line="300" w:lineRule="atLeast"/>
        <w:jc w:val="left"/>
        <w:rPr>
          <w:rFonts w:ascii="微软雅黑" w:eastAsia="微软雅黑" w:hAnsi="微软雅黑" w:cs="宋体" w:hint="eastAsia"/>
          <w:color w:val="3A3A3A"/>
          <w:kern w:val="0"/>
          <w:szCs w:val="21"/>
        </w:rPr>
      </w:pPr>
      <w:r w:rsidRPr="006765C1">
        <w:rPr>
          <w:rFonts w:ascii="宋体" w:eastAsia="宋体" w:hAnsi="宋体" w:cs="宋体" w:hint="eastAsia"/>
          <w:color w:val="3A3A3A"/>
          <w:kern w:val="0"/>
          <w:szCs w:val="21"/>
        </w:rPr>
        <w:t>科技保险补贴限额</w:t>
      </w:r>
    </w:p>
    <w:p w:rsidR="006765C1" w:rsidRPr="006765C1" w:rsidRDefault="006765C1" w:rsidP="006765C1">
      <w:pPr>
        <w:widowControl/>
        <w:spacing w:line="300" w:lineRule="atLeast"/>
        <w:ind w:firstLine="644"/>
        <w:jc w:val="left"/>
        <w:rPr>
          <w:rFonts w:ascii="微软雅黑" w:eastAsia="微软雅黑" w:hAnsi="微软雅黑" w:cs="宋体" w:hint="eastAsia"/>
          <w:color w:val="3A3A3A"/>
          <w:kern w:val="0"/>
          <w:szCs w:val="21"/>
        </w:rPr>
      </w:pPr>
      <w:r w:rsidRPr="006765C1">
        <w:rPr>
          <w:rFonts w:ascii="宋体" w:eastAsia="宋体" w:hAnsi="宋体" w:cs="宋体" w:hint="eastAsia"/>
          <w:color w:val="3A3A3A"/>
          <w:kern w:val="0"/>
          <w:szCs w:val="21"/>
        </w:rPr>
        <w:t>近三年内立项各级重点科技项目的企业每年最高补贴不超过</w:t>
      </w:r>
      <w:r w:rsidRPr="006765C1">
        <w:rPr>
          <w:rFonts w:ascii="微软雅黑" w:eastAsia="微软雅黑" w:hAnsi="微软雅黑" w:cs="宋体" w:hint="eastAsia"/>
          <w:color w:val="3A3A3A"/>
          <w:kern w:val="0"/>
          <w:szCs w:val="21"/>
        </w:rPr>
        <w:t>30</w:t>
      </w:r>
      <w:r w:rsidRPr="006765C1">
        <w:rPr>
          <w:rFonts w:ascii="宋体" w:eastAsia="宋体" w:hAnsi="宋体" w:cs="宋体" w:hint="eastAsia"/>
          <w:color w:val="3A3A3A"/>
          <w:kern w:val="0"/>
          <w:szCs w:val="21"/>
        </w:rPr>
        <w:t>万元，其他企业每年最高补贴额不超过</w:t>
      </w:r>
      <w:r w:rsidRPr="006765C1">
        <w:rPr>
          <w:rFonts w:ascii="仿宋_GB2312" w:eastAsia="仿宋_GB2312" w:hAnsi="微软雅黑" w:cs="宋体" w:hint="eastAsia"/>
          <w:color w:val="3A3A3A"/>
          <w:kern w:val="0"/>
          <w:szCs w:val="21"/>
        </w:rPr>
        <w:t>15</w:t>
      </w:r>
      <w:r w:rsidRPr="006765C1">
        <w:rPr>
          <w:rFonts w:ascii="宋体" w:eastAsia="宋体" w:hAnsi="宋体" w:cs="宋体" w:hint="eastAsia"/>
          <w:color w:val="3A3A3A"/>
          <w:kern w:val="0"/>
          <w:szCs w:val="21"/>
        </w:rPr>
        <w:t>万元。（不包含出口信用保险补贴）</w:t>
      </w:r>
    </w:p>
    <w:p w:rsidR="006765C1" w:rsidRPr="006765C1" w:rsidRDefault="006765C1" w:rsidP="006765C1">
      <w:pPr>
        <w:widowControl/>
        <w:spacing w:line="300" w:lineRule="atLeast"/>
        <w:ind w:firstLine="560"/>
        <w:jc w:val="left"/>
        <w:rPr>
          <w:rFonts w:ascii="微软雅黑" w:eastAsia="微软雅黑" w:hAnsi="微软雅黑" w:cs="宋体" w:hint="eastAsia"/>
          <w:color w:val="3A3A3A"/>
          <w:kern w:val="0"/>
          <w:szCs w:val="21"/>
        </w:rPr>
      </w:pPr>
      <w:r w:rsidRPr="006765C1">
        <w:rPr>
          <w:rFonts w:ascii="微软雅黑" w:eastAsia="微软雅黑" w:hAnsi="微软雅黑" w:cs="宋体" w:hint="eastAsia"/>
          <w:color w:val="3A3A3A"/>
          <w:kern w:val="0"/>
          <w:szCs w:val="21"/>
        </w:rPr>
        <w:t>1.</w:t>
      </w:r>
      <w:r w:rsidRPr="006765C1">
        <w:rPr>
          <w:rFonts w:ascii="宋体" w:eastAsia="宋体" w:hAnsi="宋体" w:cs="宋体" w:hint="eastAsia"/>
          <w:color w:val="3A3A3A"/>
          <w:kern w:val="0"/>
          <w:szCs w:val="21"/>
        </w:rPr>
        <w:t>承担国家级科技项目的企业，每年申请科技保险补贴最高</w:t>
      </w:r>
      <w:r w:rsidRPr="006765C1">
        <w:rPr>
          <w:rFonts w:ascii="仿宋_GB2312" w:eastAsia="仿宋_GB2312" w:hAnsi="微软雅黑" w:cs="宋体" w:hint="eastAsia"/>
          <w:color w:val="3A3A3A"/>
          <w:kern w:val="0"/>
          <w:szCs w:val="21"/>
        </w:rPr>
        <w:t>30</w:t>
      </w:r>
      <w:r w:rsidRPr="006765C1">
        <w:rPr>
          <w:rFonts w:ascii="宋体" w:eastAsia="宋体" w:hAnsi="宋体" w:cs="宋体" w:hint="eastAsia"/>
          <w:color w:val="3A3A3A"/>
          <w:kern w:val="0"/>
          <w:szCs w:val="21"/>
        </w:rPr>
        <w:t>万；</w:t>
      </w:r>
    </w:p>
    <w:p w:rsidR="006765C1" w:rsidRPr="006765C1" w:rsidRDefault="006765C1" w:rsidP="006765C1">
      <w:pPr>
        <w:widowControl/>
        <w:spacing w:line="300" w:lineRule="atLeast"/>
        <w:ind w:firstLine="560"/>
        <w:jc w:val="left"/>
        <w:rPr>
          <w:rFonts w:ascii="微软雅黑" w:eastAsia="微软雅黑" w:hAnsi="微软雅黑" w:cs="宋体" w:hint="eastAsia"/>
          <w:color w:val="3A3A3A"/>
          <w:kern w:val="0"/>
          <w:szCs w:val="21"/>
        </w:rPr>
      </w:pPr>
      <w:r w:rsidRPr="006765C1">
        <w:rPr>
          <w:rFonts w:ascii="微软雅黑" w:eastAsia="微软雅黑" w:hAnsi="微软雅黑" w:cs="宋体" w:hint="eastAsia"/>
          <w:color w:val="3A3A3A"/>
          <w:kern w:val="0"/>
          <w:szCs w:val="21"/>
        </w:rPr>
        <w:t>2.</w:t>
      </w:r>
      <w:r w:rsidRPr="006765C1">
        <w:rPr>
          <w:rFonts w:ascii="宋体" w:eastAsia="宋体" w:hAnsi="宋体" w:cs="宋体" w:hint="eastAsia"/>
          <w:color w:val="3A3A3A"/>
          <w:kern w:val="0"/>
          <w:szCs w:val="21"/>
        </w:rPr>
        <w:t>承担省级科技项目的企业，每年申请科技保险补贴最高</w:t>
      </w:r>
      <w:r w:rsidRPr="006765C1">
        <w:rPr>
          <w:rFonts w:ascii="仿宋_GB2312" w:eastAsia="仿宋_GB2312" w:hAnsi="微软雅黑" w:cs="宋体" w:hint="eastAsia"/>
          <w:color w:val="3A3A3A"/>
          <w:kern w:val="0"/>
          <w:szCs w:val="21"/>
        </w:rPr>
        <w:t>25</w:t>
      </w:r>
      <w:r w:rsidRPr="006765C1">
        <w:rPr>
          <w:rFonts w:ascii="宋体" w:eastAsia="宋体" w:hAnsi="宋体" w:cs="宋体" w:hint="eastAsia"/>
          <w:color w:val="3A3A3A"/>
          <w:kern w:val="0"/>
          <w:szCs w:val="21"/>
        </w:rPr>
        <w:t>万；</w:t>
      </w:r>
    </w:p>
    <w:p w:rsidR="006765C1" w:rsidRPr="006765C1" w:rsidRDefault="006765C1" w:rsidP="006765C1">
      <w:pPr>
        <w:widowControl/>
        <w:spacing w:line="300" w:lineRule="atLeast"/>
        <w:ind w:firstLine="560"/>
        <w:jc w:val="left"/>
        <w:rPr>
          <w:rFonts w:ascii="微软雅黑" w:eastAsia="微软雅黑" w:hAnsi="微软雅黑" w:cs="宋体" w:hint="eastAsia"/>
          <w:color w:val="3A3A3A"/>
          <w:kern w:val="0"/>
          <w:szCs w:val="21"/>
        </w:rPr>
      </w:pPr>
      <w:r w:rsidRPr="006765C1">
        <w:rPr>
          <w:rFonts w:ascii="微软雅黑" w:eastAsia="微软雅黑" w:hAnsi="微软雅黑" w:cs="宋体" w:hint="eastAsia"/>
          <w:color w:val="3A3A3A"/>
          <w:kern w:val="0"/>
          <w:szCs w:val="21"/>
        </w:rPr>
        <w:t>3.</w:t>
      </w:r>
      <w:r w:rsidRPr="006765C1">
        <w:rPr>
          <w:rFonts w:ascii="宋体" w:eastAsia="宋体" w:hAnsi="宋体" w:cs="宋体" w:hint="eastAsia"/>
          <w:color w:val="3A3A3A"/>
          <w:kern w:val="0"/>
          <w:szCs w:val="21"/>
        </w:rPr>
        <w:t>承担市级科技项目的企业，每年申请科技保险补贴最高</w:t>
      </w:r>
      <w:r w:rsidRPr="006765C1">
        <w:rPr>
          <w:rFonts w:ascii="仿宋_GB2312" w:eastAsia="仿宋_GB2312" w:hAnsi="微软雅黑" w:cs="宋体" w:hint="eastAsia"/>
          <w:color w:val="3A3A3A"/>
          <w:kern w:val="0"/>
          <w:szCs w:val="21"/>
        </w:rPr>
        <w:t>20</w:t>
      </w:r>
      <w:r w:rsidRPr="006765C1">
        <w:rPr>
          <w:rFonts w:ascii="宋体" w:eastAsia="宋体" w:hAnsi="宋体" w:cs="宋体" w:hint="eastAsia"/>
          <w:color w:val="3A3A3A"/>
          <w:kern w:val="0"/>
          <w:szCs w:val="21"/>
        </w:rPr>
        <w:t>万；</w:t>
      </w:r>
    </w:p>
    <w:p w:rsidR="006765C1" w:rsidRPr="006765C1" w:rsidRDefault="006765C1" w:rsidP="006765C1">
      <w:pPr>
        <w:widowControl/>
        <w:spacing w:line="300" w:lineRule="atLeast"/>
        <w:ind w:firstLine="560"/>
        <w:jc w:val="left"/>
        <w:rPr>
          <w:rFonts w:ascii="微软雅黑" w:eastAsia="微软雅黑" w:hAnsi="微软雅黑" w:cs="宋体" w:hint="eastAsia"/>
          <w:color w:val="3A3A3A"/>
          <w:kern w:val="0"/>
          <w:szCs w:val="21"/>
        </w:rPr>
      </w:pPr>
      <w:r w:rsidRPr="006765C1">
        <w:rPr>
          <w:rFonts w:ascii="微软雅黑" w:eastAsia="微软雅黑" w:hAnsi="微软雅黑" w:cs="宋体" w:hint="eastAsia"/>
          <w:color w:val="3A3A3A"/>
          <w:kern w:val="0"/>
          <w:szCs w:val="21"/>
        </w:rPr>
        <w:t>4.</w:t>
      </w:r>
      <w:r w:rsidRPr="006765C1">
        <w:rPr>
          <w:rFonts w:ascii="宋体" w:eastAsia="宋体" w:hAnsi="宋体" w:cs="宋体" w:hint="eastAsia"/>
          <w:color w:val="3A3A3A"/>
          <w:kern w:val="0"/>
          <w:szCs w:val="21"/>
        </w:rPr>
        <w:t>其他企业，每年最高补贴额不超过</w:t>
      </w:r>
      <w:r w:rsidRPr="006765C1">
        <w:rPr>
          <w:rFonts w:ascii="仿宋_GB2312" w:eastAsia="仿宋_GB2312" w:hAnsi="微软雅黑" w:cs="宋体" w:hint="eastAsia"/>
          <w:color w:val="3A3A3A"/>
          <w:kern w:val="0"/>
          <w:szCs w:val="21"/>
        </w:rPr>
        <w:t>15</w:t>
      </w:r>
      <w:r w:rsidRPr="006765C1">
        <w:rPr>
          <w:rFonts w:ascii="宋体" w:eastAsia="宋体" w:hAnsi="宋体" w:cs="宋体" w:hint="eastAsia"/>
          <w:color w:val="3A3A3A"/>
          <w:kern w:val="0"/>
          <w:szCs w:val="21"/>
        </w:rPr>
        <w:t>万元。</w:t>
      </w:r>
    </w:p>
    <w:p w:rsidR="004C11BC" w:rsidRPr="006765C1" w:rsidRDefault="004C11BC"/>
    <w:sectPr w:rsidR="004C11BC" w:rsidRPr="006765C1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5B1" w:rsidRDefault="008605B1" w:rsidP="006765C1">
      <w:r>
        <w:separator/>
      </w:r>
    </w:p>
  </w:endnote>
  <w:endnote w:type="continuationSeparator" w:id="0">
    <w:p w:rsidR="008605B1" w:rsidRDefault="008605B1" w:rsidP="0067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5B1" w:rsidRDefault="008605B1" w:rsidP="006765C1">
      <w:r>
        <w:separator/>
      </w:r>
    </w:p>
  </w:footnote>
  <w:footnote w:type="continuationSeparator" w:id="0">
    <w:p w:rsidR="008605B1" w:rsidRDefault="008605B1" w:rsidP="00676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5C1"/>
    <w:rsid w:val="004C11BC"/>
    <w:rsid w:val="006765C1"/>
    <w:rsid w:val="008605B1"/>
    <w:rsid w:val="00C01ADC"/>
    <w:rsid w:val="00FB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5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5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2018-05-06T01:16:00Z</dcterms:created>
  <dcterms:modified xsi:type="dcterms:W3CDTF">2018-05-06T01:17:00Z</dcterms:modified>
</cp:coreProperties>
</file>