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  <w:bookmarkStart w:id="0" w:name="_GoBack"/>
      <w:bookmarkEnd w:id="0"/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52"/>
          <w:szCs w:val="52"/>
        </w:rPr>
      </w:pPr>
      <w:r>
        <w:rPr>
          <w:rFonts w:hint="eastAsia" w:ascii="仿宋_GB2312" w:eastAsia="仿宋_GB2312"/>
          <w:sz w:val="52"/>
          <w:szCs w:val="52"/>
        </w:rPr>
        <w:t>园区专业众创空间备案表</w:t>
      </w: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众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创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空  间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4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场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所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地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址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4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运营机构（盖章）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</w:t>
      </w:r>
    </w:p>
    <w:p>
      <w:pPr>
        <w:pStyle w:val="4"/>
        <w:snapToGrid w:val="0"/>
        <w:spacing w:line="100" w:lineRule="atLeast"/>
        <w:ind w:right="-57" w:firstLine="705" w:firstLineChars="196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 xml:space="preserve">申  报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日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 xml:space="preserve">期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          </w:t>
      </w: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jc w:val="left"/>
        <w:rPr>
          <w:rFonts w:ascii="仿宋_GB2312" w:eastAsia="仿宋_GB2312"/>
          <w:sz w:val="32"/>
          <w:szCs w:val="32"/>
        </w:rPr>
      </w:pPr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苏州工业园区科技和信息化局制</w:t>
      </w:r>
    </w:p>
    <w:p>
      <w:pPr>
        <w:pStyle w:val="4"/>
        <w:snapToGrid w:val="0"/>
        <w:spacing w:line="100" w:lineRule="atLeast"/>
        <w:ind w:right="-5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二O一八年</w:t>
      </w:r>
    </w:p>
    <w:p>
      <w:pPr>
        <w:pStyle w:val="4"/>
        <w:snapToGrid w:val="0"/>
        <w:spacing w:line="590" w:lineRule="exact"/>
        <w:ind w:right="-57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3"/>
        <w:tblW w:w="1061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701"/>
        <w:gridCol w:w="1487"/>
        <w:gridCol w:w="1417"/>
        <w:gridCol w:w="173"/>
        <w:gridCol w:w="2168"/>
        <w:gridCol w:w="1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众创空间名称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众创空间备案时间</w:t>
            </w:r>
          </w:p>
        </w:tc>
        <w:tc>
          <w:tcPr>
            <w:tcW w:w="3188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正式运营时间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运营主体名称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众创空间地址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运营主体性质</w:t>
            </w:r>
          </w:p>
        </w:tc>
        <w:tc>
          <w:tcPr>
            <w:tcW w:w="4605" w:type="dxa"/>
            <w:gridSpan w:val="3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企业（□国有、□民营） □2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投资机构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高校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科研院所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□5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其它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建设投资</w:t>
            </w:r>
          </w:p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众创空间级别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□国家级          □省级         □市级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联系手机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联系手机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专职管理人员数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众创空间场地面积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pacing w:line="100" w:lineRule="atLeast"/>
              <w:ind w:right="-57" w:firstLine="720" w:firstLineChars="3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孵化场地面积（含工位及公共服务场地）</w:t>
            </w:r>
          </w:p>
        </w:tc>
        <w:tc>
          <w:tcPr>
            <w:tcW w:w="1452" w:type="dxa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_GB2312" w:eastAsia="仿宋_GB2312"/>
                <w:sz w:val="24"/>
                <w:szCs w:val="24"/>
                <w:vertAlign w:val="superscript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专职管理团队人员分工介绍</w:t>
            </w:r>
          </w:p>
        </w:tc>
        <w:tc>
          <w:tcPr>
            <w:tcW w:w="8398" w:type="dxa"/>
            <w:gridSpan w:val="6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pacing w:line="100" w:lineRule="atLeast"/>
              <w:ind w:right="-5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pacing w:line="100" w:lineRule="atLeast"/>
              <w:ind w:right="-5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pacing w:line="100" w:lineRule="atLeast"/>
              <w:ind w:right="-57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是否建有线上</w:t>
            </w:r>
          </w:p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服务平台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是/否</w:t>
            </w:r>
          </w:p>
        </w:tc>
        <w:tc>
          <w:tcPr>
            <w:tcW w:w="148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线上服务平台名称及链接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线上服务平台提供服务类别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是否有创投基金或创新基金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100" w:lineRule="atLeast"/>
              <w:ind w:right="-57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  <w:r>
              <w:rPr>
                <w:rFonts w:hint="eastAsia" w:ascii="仿宋_GB2312" w:eastAsia="仿宋_GB2312"/>
                <w:color w:val="7F7F7F" w:themeColor="background1" w:themeShade="80"/>
                <w:sz w:val="24"/>
                <w:szCs w:val="24"/>
                <w:u w:val="single"/>
              </w:rPr>
              <w:t>（基金名称）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148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创投基金或创新基金规模（万元）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是否与天使投资、创投机构等建立实质性合作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基金实质性合作内容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上年度新增项目数（个）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其中上年度新增</w:t>
            </w:r>
          </w:p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企业数（个）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219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重点项目数（如获国家千人、园区姑苏领军、千万融资等）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专业项目领域</w:t>
            </w:r>
          </w:p>
        </w:tc>
        <w:tc>
          <w:tcPr>
            <w:tcW w:w="1417" w:type="dxa"/>
            <w:vAlign w:val="center"/>
          </w:tcPr>
          <w:p>
            <w:pPr>
              <w:pStyle w:val="4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该领域专业项目数量（个）</w:t>
            </w:r>
          </w:p>
        </w:tc>
        <w:tc>
          <w:tcPr>
            <w:tcW w:w="1452" w:type="dxa"/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219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导师情况（数量、姓名、单位、职务、辅导方向、辅导时间周期等，</w:t>
            </w:r>
            <w:r>
              <w:rPr>
                <w:rFonts w:ascii="仿宋_GB2312" w:eastAsia="仿宋_GB2312"/>
                <w:sz w:val="24"/>
                <w:szCs w:val="24"/>
              </w:rPr>
              <w:t>300字以内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  <w:tc>
          <w:tcPr>
            <w:tcW w:w="8398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napToGrid w:val="0"/>
              <w:spacing w:line="100" w:lineRule="atLeast"/>
              <w:ind w:right="-57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承诺声明</w:t>
            </w:r>
          </w:p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4"/>
              <w:spacing w:line="100" w:lineRule="atLeast"/>
              <w:ind w:right="-57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40" w:lineRule="auto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本单位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  <w:r>
              <w:rPr>
                <w:rFonts w:ascii="仿宋_GB2312" w:hAnsi="仿宋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申报书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中所填内容及报送的附件材料真实可靠，如有弄虚作假行为，本单位愿意承担相应法律责任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  <w:p>
            <w:pPr>
              <w:adjustRightInd w:val="0"/>
              <w:spacing w:line="240" w:lineRule="auto"/>
              <w:ind w:firstLine="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adjustRightInd w:val="0"/>
              <w:spacing w:line="24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运营机构（盖章）：</w:t>
            </w:r>
          </w:p>
          <w:p>
            <w:pPr>
              <w:adjustRightInd w:val="0"/>
              <w:spacing w:line="240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法人签名：    </w:t>
            </w:r>
          </w:p>
          <w:p>
            <w:pPr>
              <w:pStyle w:val="4"/>
              <w:spacing w:line="100" w:lineRule="atLeast"/>
              <w:ind w:right="-57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>
      <w:pPr>
        <w:pStyle w:val="4"/>
        <w:snapToGrid w:val="0"/>
        <w:spacing w:line="590" w:lineRule="exact"/>
        <w:ind w:right="0"/>
        <w:jc w:val="left"/>
        <w:rPr>
          <w:rFonts w:hint="eastAsia" w:ascii="仿宋_GB2312" w:eastAsia="仿宋_GB2312"/>
          <w:bCs/>
          <w:sz w:val="32"/>
          <w:szCs w:val="32"/>
        </w:rPr>
      </w:pPr>
    </w:p>
    <w:sectPr>
      <w:pgSz w:w="11906" w:h="16838"/>
      <w:pgMar w:top="1701" w:right="1417" w:bottom="1417" w:left="147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1E0D"/>
    <w:rsid w:val="5FA11E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线型"/>
    <w:basedOn w:val="1"/>
    <w:qFormat/>
    <w:uiPriority w:val="0"/>
    <w:pPr>
      <w:adjustRightInd w:val="0"/>
      <w:snapToGrid/>
      <w:spacing w:line="240" w:lineRule="auto"/>
      <w:ind w:right="357" w:firstLine="0"/>
      <w:jc w:val="center"/>
    </w:pPr>
    <w:rPr>
      <w:snapToGrid w:val="0"/>
      <w:sz w:val="21"/>
      <w:szCs w:val="20"/>
    </w:rPr>
  </w:style>
  <w:style w:type="paragraph" w:customStyle="1" w:styleId="5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2018-04-20T06:56:00Z</dcterms:created>
  <dc:creator>思之由去</dc:creator>
  <cp:lastModifiedBy>思之由去</cp:lastModifiedBy>
  <dcterms:modified xsi:type="dcterms:W3CDTF">2018-04-20T06:58:34Z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