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楷体_GBK" w:eastAsia="方正楷体_GBK"/>
          <w:sz w:val="28"/>
          <w:szCs w:val="28"/>
        </w:rPr>
      </w:pPr>
    </w:p>
    <w:p>
      <w:pPr>
        <w:jc w:val="left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附件3：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授  权  书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江苏省国家税务局、江苏省地方税务局：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我司同意授权省经信委、省财政厅于201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年5月15日</w:t>
      </w:r>
      <w:r>
        <w:rPr>
          <w:rFonts w:ascii="方正仿宋_GBK" w:eastAsia="方正仿宋_GBK"/>
          <w:sz w:val="32"/>
          <w:szCs w:val="32"/>
        </w:rPr>
        <w:t>至</w:t>
      </w:r>
      <w:r>
        <w:rPr>
          <w:rFonts w:hint="eastAsia" w:ascii="方正仿宋_GBK" w:eastAsia="方正仿宋_GBK"/>
          <w:sz w:val="32"/>
          <w:szCs w:val="32"/>
        </w:rPr>
        <w:t>7月31日</w:t>
      </w:r>
      <w:r>
        <w:rPr>
          <w:rFonts w:ascii="方正仿宋_GBK" w:eastAsia="方正仿宋_GBK"/>
          <w:sz w:val="32"/>
          <w:szCs w:val="32"/>
        </w:rPr>
        <w:t>之间</w:t>
      </w:r>
      <w:r>
        <w:rPr>
          <w:rFonts w:hint="eastAsia" w:ascii="方正仿宋_GBK" w:eastAsia="方正仿宋_GBK"/>
          <w:sz w:val="32"/>
          <w:szCs w:val="32"/>
        </w:rPr>
        <w:t>向</w:t>
      </w:r>
      <w:r>
        <w:rPr>
          <w:rFonts w:ascii="方正仿宋_GBK" w:eastAsia="方正仿宋_GBK"/>
          <w:sz w:val="32"/>
          <w:szCs w:val="32"/>
        </w:rPr>
        <w:t>你局调阅</w:t>
      </w:r>
      <w:r>
        <w:rPr>
          <w:rFonts w:hint="eastAsia" w:ascii="方正仿宋_GBK" w:eastAsia="方正仿宋_GBK"/>
          <w:sz w:val="32"/>
          <w:szCs w:val="32"/>
        </w:rPr>
        <w:t>本企业如下数据</w:t>
      </w:r>
      <w:r>
        <w:rPr>
          <w:rFonts w:ascii="方正仿宋_GBK" w:eastAsia="方正仿宋_GBK"/>
          <w:sz w:val="32"/>
          <w:szCs w:val="32"/>
        </w:rPr>
        <w:t>：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、201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、201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年度主要税种（增值税、企业所得税）净入库税收额；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年度已申报抵扣的固定资产增值税进项税额（应剔除已作进项转出的部分和不动产抵扣部分）。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因以上授权事项</w:t>
      </w:r>
      <w:r>
        <w:rPr>
          <w:rFonts w:hint="eastAsia" w:ascii="方正仿宋_GBK" w:eastAsia="方正仿宋_GBK"/>
          <w:sz w:val="32"/>
          <w:szCs w:val="32"/>
        </w:rPr>
        <w:t>产生</w:t>
      </w:r>
      <w:r>
        <w:rPr>
          <w:rFonts w:ascii="方正仿宋_GBK" w:eastAsia="方正仿宋_GBK"/>
          <w:sz w:val="32"/>
          <w:szCs w:val="32"/>
        </w:rPr>
        <w:t>的法律后果，由我司</w:t>
      </w:r>
      <w:r>
        <w:rPr>
          <w:rFonts w:hint="eastAsia" w:ascii="方正仿宋_GBK" w:eastAsia="方正仿宋_GBK"/>
          <w:sz w:val="32"/>
          <w:szCs w:val="32"/>
        </w:rPr>
        <w:t>自行</w:t>
      </w:r>
      <w:r>
        <w:rPr>
          <w:rFonts w:ascii="方正仿宋_GBK" w:eastAsia="方正仿宋_GBK"/>
          <w:sz w:val="32"/>
          <w:szCs w:val="32"/>
        </w:rPr>
        <w:t>承担。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ind w:right="32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法定代表</w:t>
      </w:r>
      <w:r>
        <w:rPr>
          <w:rFonts w:ascii="方正仿宋_GBK" w:eastAsia="方正仿宋_GBK"/>
          <w:sz w:val="32"/>
          <w:szCs w:val="32"/>
        </w:rPr>
        <w:t>人签</w:t>
      </w:r>
      <w:r>
        <w:rPr>
          <w:rFonts w:hint="eastAsia" w:ascii="方正仿宋_GBK" w:eastAsia="方正仿宋_GBK"/>
          <w:sz w:val="32"/>
          <w:szCs w:val="32"/>
        </w:rPr>
        <w:t>字</w:t>
      </w:r>
      <w:r>
        <w:rPr>
          <w:rFonts w:ascii="方正仿宋_GBK" w:eastAsia="方正仿宋_GBK"/>
          <w:sz w:val="32"/>
          <w:szCs w:val="32"/>
        </w:rPr>
        <w:t>：</w:t>
      </w:r>
    </w:p>
    <w:p>
      <w:pPr>
        <w:ind w:right="64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 </w:t>
      </w:r>
    </w:p>
    <w:p>
      <w:pPr>
        <w:ind w:right="64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                  </w:t>
      </w:r>
      <w:r>
        <w:rPr>
          <w:rFonts w:hint="eastAsia" w:ascii="方正仿宋_GBK" w:eastAsia="方正仿宋_GBK"/>
          <w:sz w:val="32"/>
          <w:szCs w:val="32"/>
        </w:rPr>
        <w:t>企业公章：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   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年×月×日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B1"/>
    <w:rsid w:val="00074FAA"/>
    <w:rsid w:val="000B5194"/>
    <w:rsid w:val="00122A62"/>
    <w:rsid w:val="00131FA7"/>
    <w:rsid w:val="001C52E4"/>
    <w:rsid w:val="002235C1"/>
    <w:rsid w:val="002C2FB1"/>
    <w:rsid w:val="002E4B1C"/>
    <w:rsid w:val="002E6F0D"/>
    <w:rsid w:val="00384BC9"/>
    <w:rsid w:val="003A4BEE"/>
    <w:rsid w:val="00450EF7"/>
    <w:rsid w:val="00523A0F"/>
    <w:rsid w:val="005323C3"/>
    <w:rsid w:val="005D4F31"/>
    <w:rsid w:val="006957D1"/>
    <w:rsid w:val="006C5021"/>
    <w:rsid w:val="00724870"/>
    <w:rsid w:val="00725A51"/>
    <w:rsid w:val="007300F2"/>
    <w:rsid w:val="008F1EA8"/>
    <w:rsid w:val="00911D38"/>
    <w:rsid w:val="00967448"/>
    <w:rsid w:val="00A439DB"/>
    <w:rsid w:val="00B05D69"/>
    <w:rsid w:val="00B34B18"/>
    <w:rsid w:val="00C138A6"/>
    <w:rsid w:val="00C16494"/>
    <w:rsid w:val="00D1471E"/>
    <w:rsid w:val="00D15FCF"/>
    <w:rsid w:val="00D45322"/>
    <w:rsid w:val="00DA496B"/>
    <w:rsid w:val="00DE3A3F"/>
    <w:rsid w:val="00F12B63"/>
    <w:rsid w:val="00F521E3"/>
    <w:rsid w:val="00F80B04"/>
    <w:rsid w:val="00F85E7F"/>
    <w:rsid w:val="40DE3B74"/>
    <w:rsid w:val="5D01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laceholder Text"/>
    <w:basedOn w:val="5"/>
    <w:semiHidden/>
    <w:uiPriority w:val="99"/>
    <w:rPr>
      <w:color w:val="808080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2017-02-20T02:34:00Z</dcterms:created>
  <dc:creator>qww</dc:creator>
  <cp:lastModifiedBy>薇薇</cp:lastModifiedBy>
  <cp:lastPrinted>2017-03-23T02:49:00Z</cp:lastPrinted>
  <dcterms:modified xsi:type="dcterms:W3CDTF">2018-03-06T01:53:11Z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