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napToGrid/>
        <w:spacing w:line="360" w:lineRule="exact"/>
        <w:ind w:firstLine="0"/>
        <w:jc w:val="left"/>
        <w:textAlignment w:val="auto"/>
        <w:outlineLvl w:val="9"/>
        <w:rPr>
          <w:rFonts w:hint="eastAsia" w:ascii="宋体" w:hAnsi="宋体" w:eastAsia="宋体" w:cs="宋体"/>
          <w:snapToGrid/>
          <w:color w:val="0D0D0D" w:themeColor="text1" w:themeTint="F2"/>
          <w:kern w:val="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kern w:val="2"/>
          <w:sz w:val="24"/>
          <w:szCs w:val="24"/>
          <w14:textFill>
            <w14:solidFill>
              <w14:schemeClr w14:val="tx1">
                <w14:lumMod w14:val="95000"/>
                <w14:lumOff w14:val="5000"/>
              </w14:schemeClr>
            </w14:solidFill>
          </w14:textFill>
        </w:rPr>
        <w:t>附件6</w:t>
      </w:r>
    </w:p>
    <w:p>
      <w:pPr>
        <w:keepNext w:val="0"/>
        <w:keepLines w:val="0"/>
        <w:pageBreakBefore w:val="0"/>
        <w:kinsoku/>
        <w:overflowPunct/>
        <w:topLinePunct w:val="0"/>
        <w:autoSpaceDE/>
        <w:autoSpaceDN/>
        <w:bidi w:val="0"/>
        <w:snapToGrid/>
        <w:spacing w:line="360" w:lineRule="exact"/>
        <w:ind w:firstLine="0"/>
        <w:jc w:val="center"/>
        <w:textAlignment w:val="auto"/>
        <w:outlineLvl w:val="9"/>
        <w:rPr>
          <w:rFonts w:hint="eastAsia" w:ascii="宋体" w:hAnsi="宋体" w:eastAsia="宋体" w:cs="宋体"/>
          <w:snapToGrid/>
          <w:color w:val="0D0D0D" w:themeColor="text1" w:themeTint="F2"/>
          <w:kern w:val="2"/>
          <w:sz w:val="24"/>
          <w:szCs w:val="24"/>
          <w14:textFill>
            <w14:solidFill>
              <w14:schemeClr w14:val="tx1">
                <w14:lumMod w14:val="95000"/>
                <w14:lumOff w14:val="5000"/>
              </w14:schemeClr>
            </w14:solidFill>
          </w14:textFill>
        </w:rPr>
      </w:pPr>
      <w:bookmarkStart w:id="0" w:name="_GoBack"/>
      <w:r>
        <w:rPr>
          <w:rFonts w:hint="eastAsia" w:ascii="宋体" w:hAnsi="宋体" w:eastAsia="宋体" w:cs="宋体"/>
          <w:snapToGrid/>
          <w:color w:val="0D0D0D" w:themeColor="text1" w:themeTint="F2"/>
          <w:kern w:val="2"/>
          <w:sz w:val="24"/>
          <w:szCs w:val="24"/>
          <w14:textFill>
            <w14:solidFill>
              <w14:schemeClr w14:val="tx1">
                <w14:lumMod w14:val="95000"/>
                <w14:lumOff w14:val="5000"/>
              </w14:schemeClr>
            </w14:solidFill>
          </w14:textFill>
        </w:rPr>
        <w:t>需提供的相关证明文件</w:t>
      </w:r>
    </w:p>
    <w:bookmarkEnd w:id="0"/>
    <w:p>
      <w:pPr>
        <w:keepNext w:val="0"/>
        <w:keepLines w:val="0"/>
        <w:pageBreakBefore w:val="0"/>
        <w:kinsoku/>
        <w:overflowPunct/>
        <w:topLinePunct w:val="0"/>
        <w:bidi w:val="0"/>
        <w:spacing w:line="360" w:lineRule="exact"/>
        <w:ind w:firstLine="600"/>
        <w:textAlignment w:val="auto"/>
        <w:outlineLvl w:val="9"/>
        <w:rPr>
          <w:rFonts w:hint="eastAsia" w:ascii="宋体" w:hAnsi="宋体" w:eastAsia="宋体" w:cs="宋体"/>
          <w:snapToGrid/>
          <w:color w:val="0D0D0D" w:themeColor="text1" w:themeTint="F2"/>
          <w:kern w:val="2"/>
          <w:sz w:val="24"/>
          <w:szCs w:val="24"/>
          <w14:textFill>
            <w14:solidFill>
              <w14:schemeClr w14:val="tx1">
                <w14:lumMod w14:val="95000"/>
                <w14:lumOff w14:val="5000"/>
              </w14:schemeClr>
            </w14:solidFill>
          </w14:textFill>
        </w:rPr>
      </w:pPr>
    </w:p>
    <w:p>
      <w:pPr>
        <w:keepNext w:val="0"/>
        <w:keepLines w:val="0"/>
        <w:pageBreakBefore w:val="0"/>
        <w:kinsoku/>
        <w:overflowPunct/>
        <w:topLinePunct w:val="0"/>
        <w:bidi w:val="0"/>
        <w:spacing w:line="360" w:lineRule="exact"/>
        <w:ind w:firstLine="600"/>
        <w:textAlignment w:val="auto"/>
        <w:outlineLvl w:val="9"/>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kern w:val="2"/>
          <w:sz w:val="24"/>
          <w:szCs w:val="24"/>
          <w14:textFill>
            <w14:solidFill>
              <w14:schemeClr w14:val="tx1">
                <w14:lumMod w14:val="95000"/>
                <w14:lumOff w14:val="5000"/>
              </w14:schemeClr>
            </w14:solidFill>
          </w14:textFill>
        </w:rPr>
        <w:t>1、</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地方批准设立科技企业孵化器的相关文件及证明材料，主要包括：地方有关编制机构批准设立孵化器的批复，孵化器营业执照及法人代码证复印件。</w:t>
      </w:r>
    </w:p>
    <w:p>
      <w:pPr>
        <w:keepNext w:val="0"/>
        <w:keepLines w:val="0"/>
        <w:pageBreakBefore w:val="0"/>
        <w:kinsoku/>
        <w:overflowPunct/>
        <w:topLinePunct w:val="0"/>
        <w:bidi w:val="0"/>
        <w:spacing w:line="360" w:lineRule="exact"/>
        <w:ind w:firstLine="600"/>
        <w:textAlignment w:val="auto"/>
        <w:outlineLvl w:val="9"/>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2、科技企业孵化器管理机构及人员的证明文件，主要包括：孵化器领导学历证明复印件，孵化器其他管理人员学历证明复印件。</w:t>
      </w:r>
    </w:p>
    <w:p>
      <w:pPr>
        <w:keepNext w:val="0"/>
        <w:keepLines w:val="0"/>
        <w:pageBreakBefore w:val="0"/>
        <w:kinsoku/>
        <w:overflowPunct/>
        <w:topLinePunct w:val="0"/>
        <w:bidi w:val="0"/>
        <w:spacing w:line="360" w:lineRule="exact"/>
        <w:ind w:firstLine="600"/>
        <w:textAlignment w:val="auto"/>
        <w:outlineLvl w:val="9"/>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3、科技企业孵化器孵化服务标准流程及支持措施，主要包括：孵化器的内部机构设置、内部管理制度与职能分工；对在孵企业和毕业企业的相关管理办法；种子资金或孵化资金的设立及运作情况；公共服务平台建设情况等。</w:t>
      </w:r>
    </w:p>
    <w:p>
      <w:pPr>
        <w:keepNext w:val="0"/>
        <w:keepLines w:val="0"/>
        <w:pageBreakBefore w:val="0"/>
        <w:kinsoku/>
        <w:overflowPunct/>
        <w:topLinePunct w:val="0"/>
        <w:bidi w:val="0"/>
        <w:spacing w:line="360" w:lineRule="exact"/>
        <w:ind w:firstLine="600"/>
        <w:textAlignment w:val="auto"/>
        <w:outlineLvl w:val="9"/>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4、科技企业孵化器在孵企业与毕业企业的证明文件，主要包括：在孵企业与毕业企业营业执照复印件、入驻协议、企业孵化的成功案例等。</w:t>
      </w:r>
    </w:p>
    <w:p>
      <w:pPr>
        <w:keepNext w:val="0"/>
        <w:keepLines w:val="0"/>
        <w:pageBreakBefore w:val="0"/>
        <w:kinsoku/>
        <w:overflowPunct/>
        <w:topLinePunct w:val="0"/>
        <w:bidi w:val="0"/>
        <w:spacing w:line="360" w:lineRule="exact"/>
        <w:ind w:firstLine="600"/>
        <w:textAlignment w:val="auto"/>
        <w:outlineLvl w:val="9"/>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5、科技企业孵化器现有孵化场地证明材料，主要包括：自有孵化场地提供产权证明复印件，受托管理的孵化场地请提供对方产权证明复印件并提供双方协议证明复印件，租赁孵化场地请提供租赁合同复印件。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楷体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汉鼎简大宋">
    <w:altName w:val="宋体"/>
    <w:panose1 w:val="00000000000000000000"/>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蘑菇自制】三千世界1">
    <w:panose1 w:val="02000000000000000000"/>
    <w:charset w:val="86"/>
    <w:family w:val="auto"/>
    <w:pitch w:val="default"/>
    <w:sig w:usb0="00000001" w:usb1="0800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12641F"/>
    <w:rsid w:val="451264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snapToGrid w:val="0"/>
      <w:sz w:val="32"/>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2018-02-22T12:23:00Z</dcterms:created>
  <dc:creator>pisces</dc:creator>
  <cp:lastModifiedBy>pisces</cp:lastModifiedBy>
  <dcterms:modified xsi:type="dcterms:W3CDTF">2018-02-22T12:23:22Z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