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6D" w:rsidRDefault="004E44EE">
      <w:pPr>
        <w:rPr>
          <w:rFonts w:ascii="Times New Roman" w:eastAsia="仿宋_GB2312" w:hAnsi="Times New Roman" w:hint="eastAsia"/>
          <w:color w:val="000000"/>
          <w:sz w:val="44"/>
          <w:szCs w:val="44"/>
        </w:rPr>
      </w:pPr>
      <w:bookmarkStart w:id="0" w:name="_GoBack"/>
      <w:bookmarkEnd w:id="0"/>
      <w:r w:rsidRPr="004E44EE">
        <w:rPr>
          <w:rFonts w:ascii="Times New Roman" w:eastAsia="仿宋_GB2312" w:hAnsi="Times New Roman" w:hint="eastAsia"/>
          <w:color w:val="000000"/>
          <w:sz w:val="44"/>
          <w:szCs w:val="44"/>
        </w:rPr>
        <w:t>附件：</w:t>
      </w:r>
      <w:r w:rsidRPr="004E44EE">
        <w:rPr>
          <w:rFonts w:ascii="Times New Roman" w:eastAsia="仿宋_GB2312" w:hAnsi="Times New Roman"/>
          <w:color w:val="000000"/>
          <w:sz w:val="44"/>
          <w:szCs w:val="44"/>
        </w:rPr>
        <w:t>拟认定为</w:t>
      </w:r>
      <w:r w:rsidRPr="004E44EE">
        <w:rPr>
          <w:rFonts w:ascii="Times New Roman" w:eastAsia="仿宋_GB2312" w:hAnsi="Times New Roman"/>
          <w:color w:val="000000"/>
          <w:sz w:val="44"/>
          <w:szCs w:val="44"/>
        </w:rPr>
        <w:t>2017</w:t>
      </w:r>
      <w:r w:rsidRPr="004E44EE">
        <w:rPr>
          <w:rFonts w:ascii="Times New Roman" w:eastAsia="仿宋_GB2312" w:hAnsi="Times New Roman"/>
          <w:color w:val="000000"/>
          <w:sz w:val="44"/>
          <w:szCs w:val="44"/>
        </w:rPr>
        <w:t>年度昆山市级企业技术中心名单</w:t>
      </w:r>
    </w:p>
    <w:p w:rsidR="004E44EE" w:rsidRPr="004E44EE" w:rsidRDefault="004E44EE">
      <w:pPr>
        <w:rPr>
          <w:b/>
          <w:sz w:val="44"/>
          <w:szCs w:val="44"/>
        </w:rPr>
      </w:pPr>
    </w:p>
    <w:p w:rsidR="0029706D" w:rsidRPr="004E44EE" w:rsidRDefault="00FC1B43">
      <w:pPr>
        <w:spacing w:line="600" w:lineRule="exact"/>
        <w:ind w:left="-850" w:right="-1162" w:firstLine="624"/>
        <w:rPr>
          <w:rFonts w:ascii="仿宋_GB2312" w:eastAsia="仿宋_GB2312" w:hAnsi="仿宋_GB2312" w:cs="仿宋_GB2312"/>
          <w:sz w:val="28"/>
          <w:szCs w:val="28"/>
        </w:rPr>
      </w:pPr>
      <w:r w:rsidRPr="004E44EE">
        <w:rPr>
          <w:rFonts w:ascii="仿宋_GB2312" w:eastAsia="仿宋_GB2312" w:hAnsi="仿宋_GB2312" w:cs="仿宋_GB2312" w:hint="eastAsia"/>
          <w:sz w:val="28"/>
          <w:szCs w:val="28"/>
        </w:rPr>
        <w:t>2017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年度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昆山市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企业技术中心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提交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申报资料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100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家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委托第三方常熟理工学院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进行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书面评审，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70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分（含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70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分）以上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通过，共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淘汰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40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家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60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家进入由经</w:t>
      </w:r>
      <w:proofErr w:type="gramStart"/>
      <w:r w:rsidRPr="004E44EE">
        <w:rPr>
          <w:rFonts w:ascii="仿宋_GB2312" w:eastAsia="仿宋_GB2312" w:hAnsi="仿宋_GB2312" w:cs="仿宋_GB2312" w:hint="eastAsia"/>
          <w:sz w:val="28"/>
          <w:szCs w:val="28"/>
        </w:rPr>
        <w:t>信委会同发改</w:t>
      </w:r>
      <w:proofErr w:type="gramEnd"/>
      <w:r w:rsidRPr="004E44EE">
        <w:rPr>
          <w:rFonts w:ascii="仿宋_GB2312" w:eastAsia="仿宋_GB2312" w:hAnsi="仿宋_GB2312" w:cs="仿宋_GB2312" w:hint="eastAsia"/>
          <w:sz w:val="28"/>
          <w:szCs w:val="28"/>
        </w:rPr>
        <w:t>委、科技局等部门及相关专家进行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现场核查，最后确定</w:t>
      </w:r>
      <w:proofErr w:type="gramStart"/>
      <w:r w:rsidRPr="004E44EE">
        <w:rPr>
          <w:rFonts w:ascii="仿宋_GB2312" w:eastAsia="仿宋_GB2312" w:hAnsi="仿宋_GB2312" w:cs="仿宋_GB2312" w:hint="eastAsia"/>
          <w:sz w:val="28"/>
          <w:szCs w:val="28"/>
        </w:rPr>
        <w:t>纬创资</w:t>
      </w:r>
      <w:proofErr w:type="gramEnd"/>
      <w:r w:rsidRPr="004E44EE">
        <w:rPr>
          <w:rFonts w:ascii="仿宋_GB2312" w:eastAsia="仿宋_GB2312" w:hAnsi="仿宋_GB2312" w:cs="仿宋_GB2312" w:hint="eastAsia"/>
          <w:sz w:val="28"/>
          <w:szCs w:val="28"/>
        </w:rPr>
        <w:t>通（昆山）有限公司等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57</w:t>
      </w:r>
      <w:r w:rsidRPr="004E44EE">
        <w:rPr>
          <w:rFonts w:ascii="仿宋_GB2312" w:eastAsia="仿宋_GB2312" w:hAnsi="仿宋_GB2312" w:cs="仿宋_GB2312" w:hint="eastAsia"/>
          <w:sz w:val="28"/>
          <w:szCs w:val="28"/>
        </w:rPr>
        <w:t>家企业技术中心拟认定为昆山市级企业技术中心。清单如下：</w:t>
      </w:r>
    </w:p>
    <w:tbl>
      <w:tblPr>
        <w:tblW w:w="10207" w:type="dxa"/>
        <w:tblInd w:w="-8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3828"/>
        <w:gridCol w:w="993"/>
        <w:gridCol w:w="425"/>
        <w:gridCol w:w="61"/>
        <w:gridCol w:w="3483"/>
        <w:gridCol w:w="992"/>
      </w:tblGrid>
      <w:tr w:rsidR="0029706D">
        <w:trPr>
          <w:trHeight w:val="7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企业名称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评审结果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企业名称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评审结果</w:t>
            </w:r>
          </w:p>
        </w:tc>
      </w:tr>
      <w:tr w:rsidR="0029706D">
        <w:trPr>
          <w:trHeight w:val="37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长兴电子材料（昆山）有限公司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昆山翔固机械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镒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生电线塑料（昆山）有限公司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ind w:firstLineChars="100" w:firstLine="18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长兴化学工业（中国）有限公司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台龙电子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（昆山）有限公司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昌泰模具科技有限公司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台嘉玻璃纤维有限公司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旭正精密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机械有限公司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苏州鸿博斯特超净科技股份有限公司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现场淘汰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昆山凯密科汽车零部件有限公司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盛旺汽车零部件（昆山）有限公司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町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洋机电（中国）有限公司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昆山长盈泰博精密技术有限公司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巨圣电子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（昆山）有限公司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昆山乙盛机械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工业有限公司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苏州鸿创利包装材料有限公司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昆山新力精密五金有限公司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淳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华科技（昆山）有限公司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昆山同寅兴业机电制造有限公司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市友森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精密机械有限公司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昆山市飞荣达电子材料有限公司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奇昇净化科技（昆山）有限公司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昆山善思光电科技有限公司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昆山刚毅精密电子科技有限公司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昆山三一动力有限公司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昆山尚威包装科技有限公司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昆山平成电子科技有限公司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茂顺密封件工业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昆山鸣朋纸业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昆山市中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新材料技术有限公司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昆山六二丰塑胶电子有限公司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昆山恒盛电子有限公司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现场淘汰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精讯电子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技术有限公司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昆山冠联铸造材料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昆山华冠商标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印刷有限公司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苏州赛特锐精密机械配件有限公司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恒巨电子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昆山科尼电子器材有限公司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昆山贝奇精密机械有限公司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江苏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新铁重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工装备有限公司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昆山艾森半导体材料有限公司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圣美精密工业（昆山）有限公司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昆山艾博机器人股份有限公司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昆山新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洁净应用材料股份有限公司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富士能电子（昆山）有限公司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昆山皇田汽车配件工业有限公司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富港电子（昆山）有限公司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冠亿精密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工业（昆山）有限公司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艾瑞森表面技术（苏州）股份有限公司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傲途电梯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（苏州）有限公司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库博标准汽车配件（苏州）有限公司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昆山宏致电子有限公司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百安思家庭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用品有限公司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奇华光电（昆山）股份有限公司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9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勋龙智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造精密应用材料（苏州）股份有限公司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昆山沪利微电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鲜活果汁工业（昆山）有限公司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友达光电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（昆山）有限公司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苏州德迈科电气有限公司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必捷必信息技术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巴尔的摩冷却系统（苏州）有限公司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苏州市金茂日用化学品有限公司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7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企业名称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评审结果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企业名称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评审结果</w:t>
            </w:r>
          </w:p>
        </w:tc>
      </w:tr>
      <w:tr w:rsidR="0029706D">
        <w:trPr>
          <w:trHeight w:val="3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长亨汽配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工业（昆山）有限公司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82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昆山欧思克精密工具有限公司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东野精机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（昆山）有限公司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83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苏州江南航天机电工业有限公司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富士康（昆山）电脑接插件有限公司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84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昆山立讯射频科技有限公司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骅盛车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用电子股份有限公司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85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昆山佳合纸制品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科技股份有限公司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景鑫精密组件（昆山）有限公司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86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昆山久庆塑胶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昆山德盛精密模具有限公司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87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苏州格润德机械制造有限公司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昆山东岸海洋工程有限公司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昆山惠众机电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君纵达数据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科技有限公司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江苏杰士德精密工业有限公司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昆山运城压纹制版有限公司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昆山石梅精细化工有限公司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六丰金属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科技（昆山）有限公司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91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源展电子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科技（昆山）有限公司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73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苏州闻达食品配料有限公司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92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昆山市恒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安工业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气体有限公司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纬创资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通（昆山）有限公司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昆山天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源精工工业有限公司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现场淘汰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纬新资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通（昆山）有限公司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江苏国测检测技术有限公司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鸿泰精密模具（昆山）有限公司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95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昆山广禾电子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昆山恩都照明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96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苏州巴奈特机械设备有限公司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昆山市昌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坚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铸造有限公司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97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捷皇电子精密科技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昆山首源电子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科技有限公司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98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江苏永年激光成形技术有限公司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苏州春秋电子科技股份有限公司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永丰余家品（昆山）有限公司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</w:tr>
      <w:tr w:rsidR="0029706D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苏州龙雨电子设备有限公司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书面淘汰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ind w:right="-1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昆山市杰尔电子科技股份有限公司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6D" w:rsidRDefault="00FC1B4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</w:tr>
    </w:tbl>
    <w:p w:rsidR="0029706D" w:rsidRDefault="0029706D">
      <w:pPr>
        <w:jc w:val="left"/>
        <w:rPr>
          <w:sz w:val="18"/>
          <w:szCs w:val="18"/>
        </w:rPr>
      </w:pPr>
    </w:p>
    <w:sectPr w:rsidR="0029706D" w:rsidSect="0029706D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B43" w:rsidRDefault="00FC1B43" w:rsidP="004E44EE">
      <w:r>
        <w:separator/>
      </w:r>
    </w:p>
  </w:endnote>
  <w:endnote w:type="continuationSeparator" w:id="0">
    <w:p w:rsidR="00FC1B43" w:rsidRDefault="00FC1B43" w:rsidP="004E4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B43" w:rsidRDefault="00FC1B43" w:rsidP="004E44EE">
      <w:r>
        <w:separator/>
      </w:r>
    </w:p>
  </w:footnote>
  <w:footnote w:type="continuationSeparator" w:id="0">
    <w:p w:rsidR="00FC1B43" w:rsidRDefault="00FC1B43" w:rsidP="004E4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rsids>
    <w:rsidRoot w:val="00520AF3"/>
    <w:rsid w:val="00182B7B"/>
    <w:rsid w:val="00244779"/>
    <w:rsid w:val="0029706D"/>
    <w:rsid w:val="0030639F"/>
    <w:rsid w:val="00443A59"/>
    <w:rsid w:val="004E44EE"/>
    <w:rsid w:val="00520AF3"/>
    <w:rsid w:val="008D71B5"/>
    <w:rsid w:val="00B16820"/>
    <w:rsid w:val="00C7437F"/>
    <w:rsid w:val="00D57672"/>
    <w:rsid w:val="00D9566E"/>
    <w:rsid w:val="00EE034B"/>
    <w:rsid w:val="00FC1B43"/>
    <w:rsid w:val="00FE3916"/>
    <w:rsid w:val="3ED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Default Paragraph Font" w:uiPriority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6D"/>
    <w:pPr>
      <w:widowControl w:val="0"/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semiHidden/>
    <w:unhideWhenUsed/>
    <w:rsid w:val="00297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semiHidden/>
    <w:unhideWhenUsed/>
    <w:rsid w:val="0029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qFormat/>
    <w:rsid w:val="0029706D"/>
    <w:pPr>
      <w:widowControl w:val="0"/>
      <w:tabs>
        <w:tab w:val="center" w:pos="4153"/>
        <w:tab w:val="right" w:pos="8306"/>
      </w:tabs>
    </w:pPr>
    <w:rPr>
      <w:kern w:val="1"/>
      <w:sz w:val="18"/>
      <w:szCs w:val="18"/>
    </w:rPr>
  </w:style>
  <w:style w:type="paragraph" w:customStyle="1" w:styleId="Header">
    <w:name w:val="Header"/>
    <w:qFormat/>
    <w:rsid w:val="0029706D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Char">
    <w:name w:val="页眉 Char"/>
    <w:rsid w:val="0029706D"/>
    <w:rPr>
      <w:sz w:val="18"/>
      <w:szCs w:val="18"/>
    </w:rPr>
  </w:style>
  <w:style w:type="character" w:customStyle="1" w:styleId="Char0">
    <w:name w:val="页脚 Char"/>
    <w:rsid w:val="0029706D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rsid w:val="0029706D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970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>china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雷建国</dc:creator>
  <cp:lastModifiedBy>程帅杰</cp:lastModifiedBy>
  <cp:revision>231</cp:revision>
  <cp:lastPrinted>2018-01-22T13:28:00Z</cp:lastPrinted>
  <dcterms:created xsi:type="dcterms:W3CDTF">2018-01-16T02:19:00Z</dcterms:created>
  <dcterms:modified xsi:type="dcterms:W3CDTF">2018-02-22T06:36:00Z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2052-10.1.0.7210</vt:lpwstr>
  </property>
</Properties>
</file>