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034" w:type="dxa"/>
        <w:jc w:val="center"/>
        <w:tblInd w:w="7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583"/>
        <w:gridCol w:w="4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Header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3DAAD6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FFFF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3DAAD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FFFFFF"/>
                <w:spacing w:val="0"/>
                <w:sz w:val="24"/>
                <w:szCs w:val="24"/>
                <w:bdr w:val="none" w:color="auto" w:sz="0" w:space="0"/>
              </w:rPr>
              <w:t>人才姓名</w:t>
            </w:r>
          </w:p>
        </w:tc>
        <w:tc>
          <w:tcPr>
            <w:tcW w:w="43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3DAAD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FFFFFF"/>
                <w:spacing w:val="0"/>
                <w:sz w:val="24"/>
                <w:szCs w:val="24"/>
                <w:bdr w:val="none" w:color="auto" w:sz="0" w:space="0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吴江枫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奉加微电子（昆山）有限公司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刘明丽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昆山中骏博研互联网科技有限公司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疏达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航铝（苏州）智能科技有限公司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张杰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圣尧（苏州）航空科技有限公司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闵永刚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昆山烯热新材料科技有限公司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张华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昆山博复新能源科技有限公司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吴晓闯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昆山星际舟智能科技有限公司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杨冠军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昆山昊盛泰纳米科技有限公司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唐光泽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昆山易博群拓新材料科技有限公司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陈家轲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苏州清控环保科技有限公司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蔡位辉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必优食品工业（昆山）有限公司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李晨曦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苏州同阳科技发展有限公司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王腾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华天科技（昆山）电子有限公司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李宏明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昆山龙腾光电有限公司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许奕琛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江苏创通电子股份有限公司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朱修剑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昆山国显光电有限公司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吴跃新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昆山源博信予智能装备有限公司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秦胜勇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昆山光创信息技术有限公司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奚谷枫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昆山万力微电子科技有限公司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蒋金达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强新正品（苏州）环保材料科技有限公司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肖朝蓬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昆山佰奥智能装备股份有限公司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潘成华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江苏网进科技股份有限公司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曾正雄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优德精密工业（昆山）股份有限公司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吕鸿图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昆山纳诺新材料科技有限公司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闵昊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苏州晟达力芯电子科技有限公司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邹芳鑫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昆山盈思格物无损检测科技有限公司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王震洲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苏州莱孚斯特电子科技有限公司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华国环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昆山嘉提信息科技有限公司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李礼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昆山澎睿信息技术有限公司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王亮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苏州明逸智库信息科技有限公司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王权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江苏金易达供应链管理有限公司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李微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三螺旋大数据科技（昆山）有限公司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李昕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伊沃人工智能技术（江苏）有限公司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朱翊斌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苏州静思三维视觉科技有限公司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贺琦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昆山市奇迹三维科技有限公司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肖峰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贝耐特光学科技（昆山）有限公司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潘芳煜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昆山瑞来博精密金属有限公司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秦琴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爱维迅自动化科技（昆山）有限公司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侯春树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昆山卡德姆新材料科技有限公司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张耀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苏州瀚能锂创新能源科技有限公司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陶再南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江苏时代鑫新环保科技有限公司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汪彦刚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昆山图格医疗科技有限公司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杨迪钢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苏州阳地钢装配式建筑技术有限公司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李本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苏州闻天医药科技有限公司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黄庆九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昆山九丹自动化科技有限公司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陆国才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苏州华测生物技术有限公司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吴济生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苏州泽璟生物制药有限公司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康代武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苏州瑞博生物技术有限公司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黑勇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江苏邦融微电子有限公司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杨金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驭达工业装备（苏州）有限公司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罗文豪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昆山普瑞凯纳米技术有限公司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马昕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斯昂尼斯（昆山）电池有限公司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耿冠男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昆山仁泉生物科技有限公司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王晓中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昆山恒源机械制造有限公司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陈宏钦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江苏骅盛车用电子股份有限公司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肖楠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昆山九自由度机器人科技有限公司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何建军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苏州德迈科电机技术有限公司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蒋全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苏州博牛电气有限公司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顾理强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昆山惠禾新能源科技有限公司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裴晓旭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昆山易分蓝电子科技有限公司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王强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苏州德旺宝机器人智能科技有限公司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夏目义市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昆山瑞顶萤智能光电科技有限公司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汪霖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昆山特乃博先进材料技术有限公司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吕仕铭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苏州世名科技股份有限公司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黄道铭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江苏正通电子股份有限公司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张金松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苏州昭舜物联科技有限公司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蒋昇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昆山华辰新材料科技有限公司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朱永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玫瑰塑胶（昆山）有限公司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卢彦彬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长兴化学工业（中国）有限公司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许正忠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大同齿轮（昆山）有限公司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陈炯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苏州欧博智慧机器人有限公司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柳杨华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昆山联骥机器人有限公司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万明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苏州赛万玉山智能科技有限公司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许惠钧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福立旺精密机电（中国）股份有限公司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谭伟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昆山雷盛医疗科技有限公司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杜冰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昆山艾森半导体材料有限公司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许志安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日月光半导体（昆山）有限公司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刘新瀚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昆山华思创智信息科技有限公司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622B4"/>
    <w:rsid w:val="276622B4"/>
    <w:rsid w:val="37DF13EB"/>
    <w:rsid w:val="514B1A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2017-12-28T03:02:00Z</dcterms:created>
  <dc:creator>pisces</dc:creator>
  <cp:lastModifiedBy>pisces</cp:lastModifiedBy>
  <dcterms:modified xsi:type="dcterms:W3CDTF">2017-12-28T03:03:55Z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