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附件二</w:t>
      </w:r>
    </w:p>
    <w:p>
      <w:pPr>
        <w:kinsoku w:val="0"/>
        <w:overflowPunct w:val="0"/>
        <w:autoSpaceDE w:val="0"/>
        <w:autoSpaceDN w:val="0"/>
        <w:spacing w:line="520" w:lineRule="exact"/>
        <w:jc w:val="center"/>
        <w:rPr>
          <w:rFonts w:hint="eastAsia" w:ascii="宋体" w:hAnsi="宋体" w:cs="宋体"/>
          <w:sz w:val="36"/>
          <w:szCs w:val="36"/>
        </w:rPr>
      </w:pPr>
      <w:bookmarkStart w:id="0" w:name="_GoBack"/>
      <w:r>
        <w:rPr>
          <w:rFonts w:hint="eastAsia" w:ascii="宋体" w:hAnsi="宋体" w:cs="宋体"/>
          <w:sz w:val="36"/>
          <w:szCs w:val="36"/>
        </w:rPr>
        <w:t>江苏一星、二星级中小企业公共服务平台</w:t>
      </w:r>
    </w:p>
    <w:p>
      <w:pPr>
        <w:spacing w:line="560" w:lineRule="exact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申  请  表</w:t>
      </w:r>
    </w:p>
    <w:bookmarkEnd w:id="0"/>
    <w:p>
      <w:pPr>
        <w:kinsoku w:val="0"/>
        <w:overflowPunct w:val="0"/>
        <w:autoSpaceDE w:val="0"/>
        <w:autoSpaceDN w:val="0"/>
        <w:spacing w:line="520" w:lineRule="exact"/>
        <w:ind w:firstLine="210" w:firstLineChars="1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平台名称（盖章）                                       单位：人、万元、平方米</w:t>
      </w:r>
    </w:p>
    <w:tbl>
      <w:tblPr>
        <w:tblStyle w:val="3"/>
        <w:tblW w:w="86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959"/>
        <w:gridCol w:w="1065"/>
        <w:gridCol w:w="1065"/>
        <w:gridCol w:w="1207"/>
        <w:gridCol w:w="1032"/>
        <w:gridCol w:w="84"/>
        <w:gridCol w:w="1044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平台名称</w:t>
            </w:r>
          </w:p>
        </w:tc>
        <w:tc>
          <w:tcPr>
            <w:tcW w:w="429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法人代表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注册时间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注册资金</w:t>
            </w:r>
          </w:p>
        </w:tc>
        <w:tc>
          <w:tcPr>
            <w:tcW w:w="12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单位地址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机构网址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箱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服务场地面积</w:t>
            </w:r>
          </w:p>
        </w:tc>
        <w:tc>
          <w:tcPr>
            <w:tcW w:w="12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其中：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自有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服务类别</w:t>
            </w:r>
          </w:p>
        </w:tc>
        <w:tc>
          <w:tcPr>
            <w:tcW w:w="7453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创新创业□  技术□  融资□  培训□  市场□  咨询□  信息□  法律□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在职人数</w:t>
            </w: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大专以上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大专以下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获专业资格人数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外聘人数</w:t>
            </w:r>
          </w:p>
        </w:tc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高级职称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中级职称</w:t>
            </w:r>
          </w:p>
        </w:tc>
        <w:tc>
          <w:tcPr>
            <w:tcW w:w="103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初级职称</w:t>
            </w:r>
          </w:p>
        </w:tc>
        <w:tc>
          <w:tcPr>
            <w:tcW w:w="9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度</w:t>
            </w: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营 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 入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其中：服务收入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资产总额</w:t>
            </w: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利润总额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上缴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税金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开展服务次数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2015年</w:t>
            </w:r>
          </w:p>
        </w:tc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2016年</w:t>
            </w:r>
          </w:p>
        </w:tc>
        <w:tc>
          <w:tcPr>
            <w:tcW w:w="9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2017年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（预计）</w:t>
            </w: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 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服务业绩</w:t>
            </w:r>
          </w:p>
        </w:tc>
        <w:tc>
          <w:tcPr>
            <w:tcW w:w="745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可另附纸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1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市（区）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经信部门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审核意见（盖章）</w:t>
            </w:r>
          </w:p>
        </w:tc>
        <w:tc>
          <w:tcPr>
            <w:tcW w:w="745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年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260C4"/>
    <w:rsid w:val="2BD26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2017-10-13T01:20:00Z</dcterms:created>
  <dc:creator>Administrator</dc:creator>
  <cp:lastModifiedBy>Administrator</cp:lastModifiedBy>
  <dcterms:modified xsi:type="dcterms:W3CDTF">2017-10-13T01:29:53Z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