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AE" w:rsidRPr="00D85998" w:rsidRDefault="002759AE">
      <w:bookmarkStart w:id="0" w:name="_GoBack"/>
      <w:bookmarkEnd w:id="0"/>
    </w:p>
    <w:p w:rsidR="002759AE" w:rsidRPr="00D85998" w:rsidRDefault="005B4C77" w:rsidP="002759AE">
      <w:pPr>
        <w:jc w:val="center"/>
        <w:rPr>
          <w:rFonts w:eastAsia="华文中宋"/>
          <w:sz w:val="44"/>
          <w:szCs w:val="44"/>
        </w:rPr>
      </w:pPr>
      <w:r w:rsidRPr="00D85998">
        <w:rPr>
          <w:rFonts w:eastAsia="华文中宋"/>
          <w:sz w:val="44"/>
          <w:szCs w:val="44"/>
        </w:rPr>
        <w:t>第十一届科技领军人才项目</w:t>
      </w:r>
      <w:r w:rsidR="00831A12">
        <w:rPr>
          <w:rFonts w:eastAsia="华文中宋" w:hint="eastAsia"/>
          <w:sz w:val="44"/>
          <w:szCs w:val="44"/>
        </w:rPr>
        <w:t>公示</w:t>
      </w:r>
      <w:r w:rsidRPr="00D85998">
        <w:rPr>
          <w:rFonts w:eastAsia="华文中宋"/>
          <w:sz w:val="44"/>
          <w:szCs w:val="44"/>
        </w:rPr>
        <w:t>名单</w:t>
      </w:r>
    </w:p>
    <w:p w:rsidR="002759AE" w:rsidRPr="00D85998" w:rsidRDefault="00847904" w:rsidP="002759AE">
      <w:pPr>
        <w:jc w:val="center"/>
        <w:rPr>
          <w:b/>
          <w:sz w:val="32"/>
        </w:rPr>
      </w:pPr>
      <w:r w:rsidRPr="00D85998">
        <w:rPr>
          <w:b/>
          <w:sz w:val="32"/>
        </w:rPr>
        <w:t>重大</w:t>
      </w:r>
      <w:r w:rsidR="002759AE" w:rsidRPr="00D85998">
        <w:rPr>
          <w:b/>
          <w:sz w:val="32"/>
        </w:rPr>
        <w:t>领军</w:t>
      </w:r>
      <w:r w:rsidR="005B4C77" w:rsidRPr="00D85998">
        <w:rPr>
          <w:b/>
          <w:sz w:val="32"/>
        </w:rPr>
        <w:t>团队</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5488"/>
        <w:gridCol w:w="1275"/>
        <w:gridCol w:w="1276"/>
      </w:tblGrid>
      <w:tr w:rsidR="004F663B" w:rsidRPr="00D85998" w:rsidTr="002A40A5">
        <w:trPr>
          <w:trHeight w:val="600"/>
        </w:trPr>
        <w:tc>
          <w:tcPr>
            <w:tcW w:w="0" w:type="auto"/>
            <w:shd w:val="clear" w:color="auto" w:fill="auto"/>
            <w:vAlign w:val="center"/>
            <w:hideMark/>
          </w:tcPr>
          <w:p w:rsidR="004F663B" w:rsidRPr="00D85998" w:rsidRDefault="004F663B" w:rsidP="004F663B">
            <w:pPr>
              <w:widowControl/>
              <w:jc w:val="center"/>
              <w:rPr>
                <w:b/>
                <w:bCs/>
                <w:color w:val="000000"/>
                <w:kern w:val="0"/>
                <w:sz w:val="22"/>
                <w:szCs w:val="22"/>
              </w:rPr>
            </w:pPr>
            <w:r w:rsidRPr="00D85998">
              <w:rPr>
                <w:b/>
                <w:bCs/>
                <w:color w:val="000000"/>
                <w:kern w:val="0"/>
                <w:sz w:val="22"/>
                <w:szCs w:val="22"/>
              </w:rPr>
              <w:t>序号</w:t>
            </w:r>
          </w:p>
        </w:tc>
        <w:tc>
          <w:tcPr>
            <w:tcW w:w="5488" w:type="dxa"/>
            <w:shd w:val="clear" w:color="auto" w:fill="auto"/>
            <w:vAlign w:val="center"/>
            <w:hideMark/>
          </w:tcPr>
          <w:p w:rsidR="004F663B" w:rsidRPr="00D85998" w:rsidRDefault="004F663B" w:rsidP="004F663B">
            <w:pPr>
              <w:widowControl/>
              <w:jc w:val="center"/>
              <w:rPr>
                <w:b/>
                <w:bCs/>
                <w:color w:val="000000"/>
                <w:kern w:val="0"/>
                <w:sz w:val="22"/>
                <w:szCs w:val="22"/>
              </w:rPr>
            </w:pPr>
            <w:r w:rsidRPr="00D85998">
              <w:rPr>
                <w:b/>
                <w:bCs/>
                <w:color w:val="000000"/>
                <w:kern w:val="0"/>
                <w:sz w:val="22"/>
                <w:szCs w:val="22"/>
              </w:rPr>
              <w:t>项目名称</w:t>
            </w:r>
          </w:p>
        </w:tc>
        <w:tc>
          <w:tcPr>
            <w:tcW w:w="1275" w:type="dxa"/>
            <w:shd w:val="clear" w:color="auto" w:fill="auto"/>
            <w:vAlign w:val="center"/>
            <w:hideMark/>
          </w:tcPr>
          <w:p w:rsidR="004F663B" w:rsidRPr="00D85998" w:rsidRDefault="004F663B" w:rsidP="004F663B">
            <w:pPr>
              <w:widowControl/>
              <w:jc w:val="center"/>
              <w:rPr>
                <w:b/>
                <w:bCs/>
                <w:color w:val="000000"/>
                <w:kern w:val="0"/>
                <w:sz w:val="22"/>
                <w:szCs w:val="22"/>
              </w:rPr>
            </w:pPr>
            <w:r w:rsidRPr="00D85998">
              <w:rPr>
                <w:b/>
                <w:bCs/>
                <w:color w:val="000000"/>
                <w:kern w:val="0"/>
                <w:sz w:val="22"/>
                <w:szCs w:val="22"/>
              </w:rPr>
              <w:t>申请人</w:t>
            </w:r>
          </w:p>
        </w:tc>
        <w:tc>
          <w:tcPr>
            <w:tcW w:w="1276" w:type="dxa"/>
            <w:shd w:val="clear" w:color="auto" w:fill="auto"/>
            <w:vAlign w:val="center"/>
            <w:hideMark/>
          </w:tcPr>
          <w:p w:rsidR="004F663B" w:rsidRPr="00D85998" w:rsidRDefault="00685B9E" w:rsidP="004F663B">
            <w:pPr>
              <w:widowControl/>
              <w:jc w:val="center"/>
              <w:rPr>
                <w:b/>
                <w:bCs/>
                <w:color w:val="000000"/>
                <w:kern w:val="0"/>
                <w:sz w:val="22"/>
                <w:szCs w:val="22"/>
              </w:rPr>
            </w:pPr>
            <w:r w:rsidRPr="00D85998">
              <w:rPr>
                <w:b/>
                <w:bCs/>
                <w:color w:val="000000"/>
                <w:kern w:val="0"/>
                <w:sz w:val="22"/>
                <w:szCs w:val="22"/>
              </w:rPr>
              <w:t>获评类型</w:t>
            </w:r>
          </w:p>
        </w:tc>
      </w:tr>
      <w:tr w:rsidR="004F663B" w:rsidRPr="00D85998" w:rsidTr="002A40A5">
        <w:trPr>
          <w:trHeight w:val="600"/>
        </w:trPr>
        <w:tc>
          <w:tcPr>
            <w:tcW w:w="0" w:type="auto"/>
            <w:shd w:val="clear" w:color="auto" w:fill="auto"/>
            <w:vAlign w:val="center"/>
            <w:hideMark/>
          </w:tcPr>
          <w:p w:rsidR="004F663B" w:rsidRPr="00D85998" w:rsidRDefault="004F663B" w:rsidP="004F663B">
            <w:pPr>
              <w:widowControl/>
              <w:jc w:val="center"/>
              <w:rPr>
                <w:color w:val="000000"/>
                <w:kern w:val="0"/>
                <w:sz w:val="22"/>
                <w:szCs w:val="22"/>
              </w:rPr>
            </w:pPr>
            <w:r w:rsidRPr="00D85998">
              <w:rPr>
                <w:color w:val="000000"/>
                <w:kern w:val="0"/>
                <w:sz w:val="22"/>
                <w:szCs w:val="22"/>
              </w:rPr>
              <w:t>1</w:t>
            </w:r>
          </w:p>
        </w:tc>
        <w:tc>
          <w:tcPr>
            <w:tcW w:w="5488" w:type="dxa"/>
            <w:shd w:val="clear" w:color="auto" w:fill="auto"/>
            <w:vAlign w:val="center"/>
            <w:hideMark/>
          </w:tcPr>
          <w:p w:rsidR="004F663B" w:rsidRPr="00D85998" w:rsidRDefault="004F663B" w:rsidP="004F663B">
            <w:pPr>
              <w:widowControl/>
              <w:jc w:val="left"/>
              <w:rPr>
                <w:color w:val="000000"/>
                <w:kern w:val="0"/>
                <w:sz w:val="22"/>
                <w:szCs w:val="22"/>
              </w:rPr>
            </w:pPr>
            <w:r w:rsidRPr="00D85998">
              <w:rPr>
                <w:color w:val="000000"/>
                <w:kern w:val="0"/>
                <w:sz w:val="22"/>
                <w:szCs w:val="22"/>
              </w:rPr>
              <w:t>新一代超高通量、高灵敏度转化</w:t>
            </w:r>
            <w:r w:rsidR="002A40A5" w:rsidRPr="00D85998">
              <w:rPr>
                <w:color w:val="000000"/>
                <w:kern w:val="0"/>
                <w:sz w:val="22"/>
                <w:szCs w:val="22"/>
              </w:rPr>
              <w:t xml:space="preserve"> </w:t>
            </w:r>
            <w:r w:rsidRPr="00D85998">
              <w:rPr>
                <w:color w:val="000000"/>
                <w:kern w:val="0"/>
                <w:sz w:val="22"/>
                <w:szCs w:val="22"/>
              </w:rPr>
              <w:t>医学平台建设</w:t>
            </w:r>
          </w:p>
        </w:tc>
        <w:tc>
          <w:tcPr>
            <w:tcW w:w="1275" w:type="dxa"/>
            <w:shd w:val="clear" w:color="auto" w:fill="auto"/>
            <w:vAlign w:val="center"/>
            <w:hideMark/>
          </w:tcPr>
          <w:p w:rsidR="004F663B" w:rsidRPr="00D85998" w:rsidRDefault="004F663B" w:rsidP="004F663B">
            <w:pPr>
              <w:widowControl/>
              <w:jc w:val="center"/>
              <w:rPr>
                <w:color w:val="000000"/>
                <w:kern w:val="0"/>
                <w:sz w:val="22"/>
                <w:szCs w:val="22"/>
              </w:rPr>
            </w:pPr>
            <w:r w:rsidRPr="00D85998">
              <w:rPr>
                <w:color w:val="000000"/>
                <w:kern w:val="0"/>
                <w:sz w:val="22"/>
                <w:szCs w:val="22"/>
              </w:rPr>
              <w:t>David A. Weitz</w:t>
            </w:r>
          </w:p>
        </w:tc>
        <w:tc>
          <w:tcPr>
            <w:tcW w:w="1276" w:type="dxa"/>
            <w:shd w:val="clear" w:color="auto" w:fill="auto"/>
            <w:vAlign w:val="center"/>
            <w:hideMark/>
          </w:tcPr>
          <w:p w:rsidR="004F663B" w:rsidRPr="00D85998" w:rsidRDefault="002A40A5" w:rsidP="002A40A5">
            <w:pPr>
              <w:jc w:val="center"/>
              <w:rPr>
                <w:sz w:val="22"/>
                <w:szCs w:val="22"/>
              </w:rPr>
            </w:pPr>
            <w:r w:rsidRPr="00D85998">
              <w:rPr>
                <w:color w:val="000000"/>
                <w:kern w:val="0"/>
                <w:sz w:val="22"/>
                <w:szCs w:val="22"/>
              </w:rPr>
              <w:t>重大领军</w:t>
            </w:r>
          </w:p>
        </w:tc>
      </w:tr>
      <w:tr w:rsidR="002A40A5" w:rsidRPr="00D85998" w:rsidTr="002A40A5">
        <w:trPr>
          <w:trHeight w:val="600"/>
        </w:trPr>
        <w:tc>
          <w:tcPr>
            <w:tcW w:w="0" w:type="auto"/>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2</w:t>
            </w:r>
          </w:p>
        </w:tc>
        <w:tc>
          <w:tcPr>
            <w:tcW w:w="5488" w:type="dxa"/>
            <w:shd w:val="clear" w:color="auto" w:fill="auto"/>
            <w:vAlign w:val="center"/>
            <w:hideMark/>
          </w:tcPr>
          <w:p w:rsidR="002A40A5" w:rsidRPr="00D85998" w:rsidRDefault="002A40A5" w:rsidP="002A40A5">
            <w:pPr>
              <w:widowControl/>
              <w:jc w:val="left"/>
              <w:rPr>
                <w:color w:val="000000"/>
                <w:kern w:val="0"/>
                <w:sz w:val="22"/>
                <w:szCs w:val="22"/>
              </w:rPr>
            </w:pPr>
            <w:r w:rsidRPr="00D85998">
              <w:rPr>
                <w:color w:val="000000"/>
                <w:kern w:val="0"/>
                <w:sz w:val="22"/>
                <w:szCs w:val="22"/>
              </w:rPr>
              <w:t>以免疫治疗为核心的抗肿瘤创新药物研发及产业化项目</w:t>
            </w:r>
          </w:p>
        </w:tc>
        <w:tc>
          <w:tcPr>
            <w:tcW w:w="1275" w:type="dxa"/>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江宁军</w:t>
            </w:r>
          </w:p>
        </w:tc>
        <w:tc>
          <w:tcPr>
            <w:tcW w:w="1276" w:type="dxa"/>
            <w:shd w:val="clear" w:color="auto" w:fill="auto"/>
            <w:vAlign w:val="center"/>
            <w:hideMark/>
          </w:tcPr>
          <w:p w:rsidR="002A40A5" w:rsidRPr="00D85998" w:rsidRDefault="002A40A5" w:rsidP="002A40A5">
            <w:pPr>
              <w:jc w:val="center"/>
            </w:pPr>
            <w:r w:rsidRPr="00D85998">
              <w:rPr>
                <w:color w:val="000000"/>
                <w:kern w:val="0"/>
                <w:sz w:val="22"/>
                <w:szCs w:val="22"/>
              </w:rPr>
              <w:t>重大领军</w:t>
            </w:r>
          </w:p>
        </w:tc>
      </w:tr>
      <w:tr w:rsidR="002A40A5" w:rsidRPr="00D85998" w:rsidTr="002A40A5">
        <w:trPr>
          <w:trHeight w:val="600"/>
        </w:trPr>
        <w:tc>
          <w:tcPr>
            <w:tcW w:w="0" w:type="auto"/>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3</w:t>
            </w:r>
          </w:p>
        </w:tc>
        <w:tc>
          <w:tcPr>
            <w:tcW w:w="5488" w:type="dxa"/>
            <w:shd w:val="clear" w:color="auto" w:fill="auto"/>
            <w:vAlign w:val="center"/>
            <w:hideMark/>
          </w:tcPr>
          <w:p w:rsidR="002A40A5" w:rsidRPr="00D85998" w:rsidRDefault="002A40A5" w:rsidP="002A40A5">
            <w:pPr>
              <w:widowControl/>
              <w:jc w:val="left"/>
              <w:rPr>
                <w:color w:val="000000"/>
                <w:kern w:val="0"/>
                <w:sz w:val="22"/>
                <w:szCs w:val="22"/>
              </w:rPr>
            </w:pPr>
            <w:r w:rsidRPr="00D85998">
              <w:rPr>
                <w:color w:val="000000"/>
                <w:kern w:val="0"/>
                <w:sz w:val="22"/>
                <w:szCs w:val="22"/>
              </w:rPr>
              <w:t>中药第三方检测标准平台建设</w:t>
            </w:r>
          </w:p>
        </w:tc>
        <w:tc>
          <w:tcPr>
            <w:tcW w:w="1275" w:type="dxa"/>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果德安</w:t>
            </w:r>
          </w:p>
        </w:tc>
        <w:tc>
          <w:tcPr>
            <w:tcW w:w="1276" w:type="dxa"/>
            <w:shd w:val="clear" w:color="auto" w:fill="auto"/>
            <w:vAlign w:val="center"/>
            <w:hideMark/>
          </w:tcPr>
          <w:p w:rsidR="002A40A5" w:rsidRPr="00D85998" w:rsidRDefault="002A40A5" w:rsidP="002A40A5">
            <w:pPr>
              <w:jc w:val="center"/>
            </w:pPr>
            <w:r w:rsidRPr="00D85998">
              <w:rPr>
                <w:color w:val="000000"/>
                <w:kern w:val="0"/>
                <w:sz w:val="22"/>
                <w:szCs w:val="22"/>
              </w:rPr>
              <w:t>重大领军</w:t>
            </w:r>
          </w:p>
        </w:tc>
      </w:tr>
      <w:tr w:rsidR="002A40A5" w:rsidRPr="00D85998" w:rsidTr="002A40A5">
        <w:trPr>
          <w:trHeight w:val="600"/>
        </w:trPr>
        <w:tc>
          <w:tcPr>
            <w:tcW w:w="0" w:type="auto"/>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4</w:t>
            </w:r>
          </w:p>
        </w:tc>
        <w:tc>
          <w:tcPr>
            <w:tcW w:w="5488" w:type="dxa"/>
            <w:shd w:val="clear" w:color="auto" w:fill="auto"/>
            <w:vAlign w:val="center"/>
            <w:hideMark/>
          </w:tcPr>
          <w:p w:rsidR="002A40A5" w:rsidRPr="00D85998" w:rsidRDefault="002A40A5" w:rsidP="002A40A5">
            <w:pPr>
              <w:widowControl/>
              <w:jc w:val="left"/>
              <w:rPr>
                <w:color w:val="000000"/>
                <w:kern w:val="0"/>
                <w:sz w:val="22"/>
                <w:szCs w:val="22"/>
              </w:rPr>
            </w:pPr>
            <w:r w:rsidRPr="00D85998">
              <w:rPr>
                <w:color w:val="000000"/>
                <w:kern w:val="0"/>
                <w:sz w:val="22"/>
                <w:szCs w:val="22"/>
              </w:rPr>
              <w:t>创新生物药</w:t>
            </w:r>
            <w:r w:rsidRPr="00D85998">
              <w:rPr>
                <w:color w:val="000000"/>
                <w:kern w:val="0"/>
                <w:sz w:val="22"/>
                <w:szCs w:val="22"/>
              </w:rPr>
              <w:t>ZL-1101</w:t>
            </w:r>
            <w:r w:rsidRPr="00D85998">
              <w:rPr>
                <w:color w:val="000000"/>
                <w:kern w:val="0"/>
                <w:sz w:val="22"/>
                <w:szCs w:val="22"/>
              </w:rPr>
              <w:t>的研发及生产基地建设</w:t>
            </w:r>
          </w:p>
        </w:tc>
        <w:tc>
          <w:tcPr>
            <w:tcW w:w="1275" w:type="dxa"/>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杜莹</w:t>
            </w:r>
          </w:p>
        </w:tc>
        <w:tc>
          <w:tcPr>
            <w:tcW w:w="1276" w:type="dxa"/>
            <w:shd w:val="clear" w:color="auto" w:fill="auto"/>
            <w:vAlign w:val="center"/>
            <w:hideMark/>
          </w:tcPr>
          <w:p w:rsidR="002A40A5" w:rsidRPr="00D85998" w:rsidRDefault="002A40A5" w:rsidP="002A40A5">
            <w:pPr>
              <w:jc w:val="center"/>
            </w:pPr>
            <w:r w:rsidRPr="00D85998">
              <w:rPr>
                <w:color w:val="000000"/>
                <w:kern w:val="0"/>
                <w:sz w:val="22"/>
                <w:szCs w:val="22"/>
              </w:rPr>
              <w:t>重大领军</w:t>
            </w:r>
          </w:p>
        </w:tc>
      </w:tr>
      <w:tr w:rsidR="002A40A5" w:rsidRPr="00D85998" w:rsidTr="002A40A5">
        <w:trPr>
          <w:trHeight w:val="600"/>
        </w:trPr>
        <w:tc>
          <w:tcPr>
            <w:tcW w:w="0" w:type="auto"/>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5</w:t>
            </w:r>
          </w:p>
        </w:tc>
        <w:tc>
          <w:tcPr>
            <w:tcW w:w="5488" w:type="dxa"/>
            <w:shd w:val="clear" w:color="auto" w:fill="auto"/>
            <w:vAlign w:val="center"/>
            <w:hideMark/>
          </w:tcPr>
          <w:p w:rsidR="002A40A5" w:rsidRPr="00D85998" w:rsidRDefault="002A40A5" w:rsidP="002A40A5">
            <w:pPr>
              <w:widowControl/>
              <w:jc w:val="left"/>
              <w:rPr>
                <w:color w:val="000000"/>
                <w:kern w:val="0"/>
                <w:sz w:val="22"/>
                <w:szCs w:val="22"/>
              </w:rPr>
            </w:pPr>
            <w:r w:rsidRPr="00D85998">
              <w:rPr>
                <w:color w:val="000000"/>
                <w:kern w:val="0"/>
                <w:sz w:val="22"/>
                <w:szCs w:val="22"/>
              </w:rPr>
              <w:t>国产</w:t>
            </w:r>
            <w:r w:rsidRPr="00D85998">
              <w:rPr>
                <w:color w:val="000000"/>
                <w:kern w:val="0"/>
                <w:sz w:val="22"/>
                <w:szCs w:val="22"/>
              </w:rPr>
              <w:t>FPGA</w:t>
            </w:r>
            <w:r w:rsidRPr="00D85998">
              <w:rPr>
                <w:color w:val="000000"/>
                <w:kern w:val="0"/>
                <w:sz w:val="22"/>
                <w:szCs w:val="22"/>
              </w:rPr>
              <w:t>芯片研发与产业化</w:t>
            </w:r>
          </w:p>
        </w:tc>
        <w:tc>
          <w:tcPr>
            <w:tcW w:w="1275" w:type="dxa"/>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杨海钢</w:t>
            </w:r>
          </w:p>
        </w:tc>
        <w:tc>
          <w:tcPr>
            <w:tcW w:w="1276" w:type="dxa"/>
            <w:shd w:val="clear" w:color="auto" w:fill="auto"/>
            <w:vAlign w:val="center"/>
            <w:hideMark/>
          </w:tcPr>
          <w:p w:rsidR="002A40A5" w:rsidRPr="00D85998" w:rsidRDefault="002A40A5" w:rsidP="002A40A5">
            <w:pPr>
              <w:jc w:val="center"/>
            </w:pPr>
            <w:r w:rsidRPr="00D85998">
              <w:rPr>
                <w:color w:val="000000"/>
                <w:kern w:val="0"/>
                <w:sz w:val="22"/>
                <w:szCs w:val="22"/>
              </w:rPr>
              <w:t>重大领军</w:t>
            </w:r>
          </w:p>
        </w:tc>
      </w:tr>
      <w:tr w:rsidR="002A40A5" w:rsidRPr="00D85998" w:rsidTr="002A40A5">
        <w:trPr>
          <w:trHeight w:val="600"/>
        </w:trPr>
        <w:tc>
          <w:tcPr>
            <w:tcW w:w="0" w:type="auto"/>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6</w:t>
            </w:r>
          </w:p>
        </w:tc>
        <w:tc>
          <w:tcPr>
            <w:tcW w:w="5488" w:type="dxa"/>
            <w:shd w:val="clear" w:color="auto" w:fill="auto"/>
            <w:vAlign w:val="center"/>
            <w:hideMark/>
          </w:tcPr>
          <w:p w:rsidR="002A40A5" w:rsidRPr="00D85998" w:rsidRDefault="002A40A5" w:rsidP="002A40A5">
            <w:pPr>
              <w:widowControl/>
              <w:jc w:val="left"/>
              <w:rPr>
                <w:color w:val="000000"/>
                <w:kern w:val="0"/>
                <w:sz w:val="22"/>
                <w:szCs w:val="22"/>
              </w:rPr>
            </w:pPr>
            <w:r w:rsidRPr="00D85998">
              <w:rPr>
                <w:color w:val="000000"/>
                <w:kern w:val="0"/>
                <w:sz w:val="22"/>
                <w:szCs w:val="22"/>
              </w:rPr>
              <w:t>兴盟生物医药单克隆抗体药物的研发和产业化基地</w:t>
            </w:r>
          </w:p>
        </w:tc>
        <w:tc>
          <w:tcPr>
            <w:tcW w:w="1275" w:type="dxa"/>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曹一孚</w:t>
            </w:r>
          </w:p>
        </w:tc>
        <w:tc>
          <w:tcPr>
            <w:tcW w:w="1276" w:type="dxa"/>
            <w:shd w:val="clear" w:color="auto" w:fill="auto"/>
            <w:vAlign w:val="center"/>
            <w:hideMark/>
          </w:tcPr>
          <w:p w:rsidR="002A40A5" w:rsidRPr="00D85998" w:rsidRDefault="002A40A5" w:rsidP="002A40A5">
            <w:pPr>
              <w:jc w:val="center"/>
            </w:pPr>
            <w:r w:rsidRPr="00D85998">
              <w:rPr>
                <w:color w:val="000000"/>
                <w:kern w:val="0"/>
                <w:sz w:val="22"/>
                <w:szCs w:val="22"/>
              </w:rPr>
              <w:t>重大领军</w:t>
            </w:r>
          </w:p>
        </w:tc>
      </w:tr>
      <w:tr w:rsidR="002A40A5" w:rsidRPr="00D85998" w:rsidTr="002A40A5">
        <w:trPr>
          <w:trHeight w:val="600"/>
        </w:trPr>
        <w:tc>
          <w:tcPr>
            <w:tcW w:w="0" w:type="auto"/>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7</w:t>
            </w:r>
          </w:p>
        </w:tc>
        <w:tc>
          <w:tcPr>
            <w:tcW w:w="5488" w:type="dxa"/>
            <w:shd w:val="clear" w:color="auto" w:fill="auto"/>
            <w:vAlign w:val="center"/>
            <w:hideMark/>
          </w:tcPr>
          <w:p w:rsidR="002A40A5" w:rsidRPr="00D85998" w:rsidRDefault="002A40A5" w:rsidP="002A40A5">
            <w:pPr>
              <w:widowControl/>
              <w:jc w:val="left"/>
              <w:rPr>
                <w:color w:val="000000"/>
                <w:kern w:val="0"/>
                <w:sz w:val="22"/>
                <w:szCs w:val="22"/>
              </w:rPr>
            </w:pPr>
            <w:r w:rsidRPr="00D85998">
              <w:rPr>
                <w:color w:val="000000"/>
                <w:kern w:val="0"/>
                <w:sz w:val="22"/>
                <w:szCs w:val="22"/>
              </w:rPr>
              <w:t>肿瘤游离</w:t>
            </w:r>
            <w:r w:rsidRPr="00D85998">
              <w:rPr>
                <w:color w:val="000000"/>
                <w:kern w:val="0"/>
                <w:sz w:val="22"/>
                <w:szCs w:val="22"/>
              </w:rPr>
              <w:t>DNA</w:t>
            </w:r>
            <w:r w:rsidRPr="00D85998">
              <w:rPr>
                <w:color w:val="000000"/>
                <w:kern w:val="0"/>
                <w:sz w:val="22"/>
                <w:szCs w:val="22"/>
              </w:rPr>
              <w:t>基因突变检测（高通量测序法）试剂盒研发及产业化</w:t>
            </w:r>
          </w:p>
        </w:tc>
        <w:tc>
          <w:tcPr>
            <w:tcW w:w="1275" w:type="dxa"/>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林盛榕</w:t>
            </w:r>
          </w:p>
        </w:tc>
        <w:tc>
          <w:tcPr>
            <w:tcW w:w="1276" w:type="dxa"/>
            <w:shd w:val="clear" w:color="auto" w:fill="auto"/>
            <w:vAlign w:val="center"/>
            <w:hideMark/>
          </w:tcPr>
          <w:p w:rsidR="002A40A5" w:rsidRPr="00D85998" w:rsidRDefault="002A40A5" w:rsidP="002A40A5">
            <w:pPr>
              <w:jc w:val="center"/>
            </w:pPr>
            <w:r w:rsidRPr="00D85998">
              <w:rPr>
                <w:color w:val="000000"/>
                <w:kern w:val="0"/>
                <w:sz w:val="22"/>
                <w:szCs w:val="22"/>
              </w:rPr>
              <w:t>重大领军</w:t>
            </w:r>
          </w:p>
        </w:tc>
      </w:tr>
      <w:tr w:rsidR="002A40A5" w:rsidRPr="00D85998" w:rsidTr="002A40A5">
        <w:trPr>
          <w:trHeight w:val="600"/>
        </w:trPr>
        <w:tc>
          <w:tcPr>
            <w:tcW w:w="0" w:type="auto"/>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8</w:t>
            </w:r>
          </w:p>
        </w:tc>
        <w:tc>
          <w:tcPr>
            <w:tcW w:w="5488" w:type="dxa"/>
            <w:shd w:val="clear" w:color="auto" w:fill="auto"/>
            <w:vAlign w:val="center"/>
            <w:hideMark/>
          </w:tcPr>
          <w:p w:rsidR="002A40A5" w:rsidRPr="00D85998" w:rsidRDefault="002A40A5" w:rsidP="002A40A5">
            <w:pPr>
              <w:widowControl/>
              <w:jc w:val="left"/>
              <w:rPr>
                <w:color w:val="000000"/>
                <w:kern w:val="0"/>
                <w:sz w:val="22"/>
                <w:szCs w:val="22"/>
              </w:rPr>
            </w:pPr>
            <w:r w:rsidRPr="00D85998">
              <w:rPr>
                <w:color w:val="000000"/>
                <w:kern w:val="0"/>
                <w:sz w:val="22"/>
                <w:szCs w:val="22"/>
              </w:rPr>
              <w:t>高端半导体激光芯片产业化</w:t>
            </w:r>
          </w:p>
        </w:tc>
        <w:tc>
          <w:tcPr>
            <w:tcW w:w="1275" w:type="dxa"/>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杨国文</w:t>
            </w:r>
          </w:p>
        </w:tc>
        <w:tc>
          <w:tcPr>
            <w:tcW w:w="1276" w:type="dxa"/>
            <w:shd w:val="clear" w:color="auto" w:fill="auto"/>
            <w:vAlign w:val="center"/>
            <w:hideMark/>
          </w:tcPr>
          <w:p w:rsidR="002A40A5" w:rsidRPr="00D85998" w:rsidRDefault="002A40A5" w:rsidP="002A40A5">
            <w:pPr>
              <w:jc w:val="center"/>
            </w:pPr>
            <w:r w:rsidRPr="00D85998">
              <w:rPr>
                <w:color w:val="000000"/>
                <w:kern w:val="0"/>
                <w:sz w:val="22"/>
                <w:szCs w:val="22"/>
              </w:rPr>
              <w:t>重大领军</w:t>
            </w:r>
          </w:p>
        </w:tc>
      </w:tr>
      <w:tr w:rsidR="002A40A5" w:rsidRPr="00D85998" w:rsidTr="002A40A5">
        <w:trPr>
          <w:trHeight w:val="600"/>
        </w:trPr>
        <w:tc>
          <w:tcPr>
            <w:tcW w:w="0" w:type="auto"/>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9</w:t>
            </w:r>
          </w:p>
        </w:tc>
        <w:tc>
          <w:tcPr>
            <w:tcW w:w="5488" w:type="dxa"/>
            <w:shd w:val="clear" w:color="auto" w:fill="auto"/>
            <w:vAlign w:val="center"/>
            <w:hideMark/>
          </w:tcPr>
          <w:p w:rsidR="002A40A5" w:rsidRPr="00D85998" w:rsidRDefault="002A40A5" w:rsidP="002A40A5">
            <w:pPr>
              <w:widowControl/>
              <w:jc w:val="left"/>
              <w:rPr>
                <w:color w:val="000000"/>
                <w:kern w:val="0"/>
                <w:sz w:val="22"/>
                <w:szCs w:val="22"/>
              </w:rPr>
            </w:pPr>
            <w:r w:rsidRPr="00D85998">
              <w:rPr>
                <w:color w:val="000000"/>
                <w:kern w:val="0"/>
                <w:sz w:val="22"/>
                <w:szCs w:val="22"/>
              </w:rPr>
              <w:t>新型靶向生物制剂</w:t>
            </w:r>
            <w:r w:rsidRPr="00D85998">
              <w:rPr>
                <w:color w:val="000000"/>
                <w:kern w:val="0"/>
                <w:sz w:val="22"/>
                <w:szCs w:val="22"/>
              </w:rPr>
              <w:t>CD24Fc</w:t>
            </w:r>
            <w:r w:rsidRPr="00D85998">
              <w:rPr>
                <w:color w:val="000000"/>
                <w:kern w:val="0"/>
                <w:sz w:val="22"/>
                <w:szCs w:val="22"/>
              </w:rPr>
              <w:t>治疗</w:t>
            </w:r>
            <w:r w:rsidRPr="00D85998">
              <w:rPr>
                <w:color w:val="000000"/>
                <w:kern w:val="0"/>
                <w:sz w:val="22"/>
                <w:szCs w:val="22"/>
              </w:rPr>
              <w:t>SLE</w:t>
            </w:r>
            <w:r w:rsidRPr="00D85998">
              <w:rPr>
                <w:color w:val="000000"/>
                <w:kern w:val="0"/>
                <w:sz w:val="22"/>
                <w:szCs w:val="22"/>
              </w:rPr>
              <w:t>的临床研究和市场开发</w:t>
            </w:r>
          </w:p>
        </w:tc>
        <w:tc>
          <w:tcPr>
            <w:tcW w:w="1275" w:type="dxa"/>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刘阳</w:t>
            </w:r>
          </w:p>
        </w:tc>
        <w:tc>
          <w:tcPr>
            <w:tcW w:w="1276" w:type="dxa"/>
            <w:shd w:val="clear" w:color="auto" w:fill="auto"/>
            <w:vAlign w:val="center"/>
            <w:hideMark/>
          </w:tcPr>
          <w:p w:rsidR="002A40A5" w:rsidRPr="00D85998" w:rsidRDefault="002A40A5" w:rsidP="002A40A5">
            <w:pPr>
              <w:jc w:val="center"/>
            </w:pPr>
            <w:r w:rsidRPr="00D85998">
              <w:rPr>
                <w:color w:val="000000"/>
                <w:kern w:val="0"/>
                <w:sz w:val="22"/>
                <w:szCs w:val="22"/>
              </w:rPr>
              <w:t>重大领军</w:t>
            </w:r>
          </w:p>
        </w:tc>
      </w:tr>
    </w:tbl>
    <w:p w:rsidR="002759AE" w:rsidRPr="00D85998" w:rsidRDefault="002759AE" w:rsidP="002759AE">
      <w:pPr>
        <w:jc w:val="center"/>
      </w:pPr>
    </w:p>
    <w:p w:rsidR="005B4C77" w:rsidRPr="00D85998" w:rsidRDefault="005B4C77">
      <w:r w:rsidRPr="00D85998">
        <w:br w:type="page"/>
      </w:r>
    </w:p>
    <w:tbl>
      <w:tblPr>
        <w:tblW w:w="5142" w:type="pct"/>
        <w:tblInd w:w="55" w:type="dxa"/>
        <w:tblLayout w:type="fixed"/>
        <w:tblLook w:val="04A0" w:firstRow="1" w:lastRow="0" w:firstColumn="1" w:lastColumn="0" w:noHBand="0" w:noVBand="1"/>
      </w:tblPr>
      <w:tblGrid>
        <w:gridCol w:w="634"/>
        <w:gridCol w:w="5379"/>
        <w:gridCol w:w="1268"/>
        <w:gridCol w:w="1251"/>
      </w:tblGrid>
      <w:tr w:rsidR="002A40A5" w:rsidRPr="00D85998" w:rsidTr="005B4C77">
        <w:trPr>
          <w:trHeight w:val="600"/>
        </w:trPr>
        <w:tc>
          <w:tcPr>
            <w:tcW w:w="5000" w:type="pct"/>
            <w:gridSpan w:val="4"/>
            <w:tcBorders>
              <w:top w:val="nil"/>
              <w:left w:val="nil"/>
              <w:bottom w:val="single" w:sz="4" w:space="0" w:color="auto"/>
              <w:right w:val="nil"/>
            </w:tcBorders>
            <w:shd w:val="clear" w:color="auto" w:fill="auto"/>
            <w:noWrap/>
            <w:vAlign w:val="center"/>
            <w:hideMark/>
          </w:tcPr>
          <w:p w:rsidR="002A40A5" w:rsidRPr="00D85998" w:rsidRDefault="002A40A5" w:rsidP="005B4C77">
            <w:pPr>
              <w:jc w:val="center"/>
              <w:rPr>
                <w:b/>
                <w:sz w:val="32"/>
              </w:rPr>
            </w:pPr>
            <w:r w:rsidRPr="00D85998">
              <w:rPr>
                <w:b/>
                <w:sz w:val="32"/>
              </w:rPr>
              <w:lastRenderedPageBreak/>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D85998">
            <w:pPr>
              <w:widowControl/>
              <w:jc w:val="center"/>
              <w:rPr>
                <w:b/>
                <w:bCs/>
                <w:color w:val="000000"/>
                <w:kern w:val="0"/>
                <w:sz w:val="22"/>
                <w:szCs w:val="22"/>
              </w:rPr>
            </w:pPr>
            <w:r w:rsidRPr="00D85998">
              <w:rPr>
                <w:b/>
                <w:bCs/>
                <w:color w:val="000000"/>
                <w:kern w:val="0"/>
                <w:sz w:val="22"/>
                <w:szCs w:val="22"/>
              </w:rPr>
              <w:t>序号</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D85998">
            <w:pPr>
              <w:widowControl/>
              <w:jc w:val="center"/>
              <w:rPr>
                <w:b/>
                <w:bCs/>
                <w:color w:val="000000"/>
                <w:kern w:val="0"/>
                <w:sz w:val="22"/>
                <w:szCs w:val="22"/>
              </w:rPr>
            </w:pPr>
            <w:r w:rsidRPr="00D85998">
              <w:rPr>
                <w:b/>
                <w:bCs/>
                <w:color w:val="000000"/>
                <w:kern w:val="0"/>
                <w:sz w:val="22"/>
                <w:szCs w:val="22"/>
              </w:rPr>
              <w:t>项目名称</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D85998">
            <w:pPr>
              <w:widowControl/>
              <w:jc w:val="center"/>
              <w:rPr>
                <w:b/>
                <w:bCs/>
                <w:color w:val="000000"/>
                <w:kern w:val="0"/>
                <w:sz w:val="22"/>
                <w:szCs w:val="22"/>
              </w:rPr>
            </w:pPr>
            <w:r w:rsidRPr="00D85998">
              <w:rPr>
                <w:b/>
                <w:bCs/>
                <w:color w:val="000000"/>
                <w:kern w:val="0"/>
                <w:sz w:val="22"/>
                <w:szCs w:val="22"/>
              </w:rPr>
              <w:t>申请人</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D85998">
            <w:pPr>
              <w:widowControl/>
              <w:jc w:val="center"/>
              <w:rPr>
                <w:b/>
                <w:bCs/>
                <w:color w:val="000000"/>
                <w:kern w:val="0"/>
                <w:sz w:val="22"/>
                <w:szCs w:val="22"/>
              </w:rPr>
            </w:pPr>
            <w:r w:rsidRPr="00D85998">
              <w:rPr>
                <w:b/>
                <w:bCs/>
                <w:color w:val="000000"/>
                <w:kern w:val="0"/>
                <w:sz w:val="22"/>
                <w:szCs w:val="22"/>
              </w:rPr>
              <w:t>获评类型</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D85998">
            <w:pPr>
              <w:widowControl/>
              <w:jc w:val="center"/>
              <w:rPr>
                <w:color w:val="000000"/>
                <w:kern w:val="0"/>
                <w:sz w:val="22"/>
                <w:szCs w:val="22"/>
              </w:rPr>
            </w:pPr>
            <w:r w:rsidRPr="00D85998">
              <w:rPr>
                <w:color w:val="000000"/>
                <w:kern w:val="0"/>
                <w:sz w:val="22"/>
                <w:szCs w:val="22"/>
              </w:rPr>
              <w:t>10</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弹性波接触识别传感模组及系统集成项目</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杜朝亮</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D85998">
            <w:pPr>
              <w:widowControl/>
              <w:jc w:val="center"/>
              <w:rPr>
                <w:color w:val="000000"/>
                <w:kern w:val="0"/>
                <w:sz w:val="22"/>
                <w:szCs w:val="22"/>
              </w:rP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11</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超高清硅基有机发光微显示器研发与产业化</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季渊</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12</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城市与山丘洪水模拟集成系统与污染源解析</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衣鹏</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13</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神经系统新药研发与产业化</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王汝涛</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14</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基于免疫补体通路的单抗药物研发平台和产业化基地</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潘公华</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15</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呼呼健康：肺结节、早期肺癌等呼吸道重大疾病的早期预警及治疗</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黄齐洪</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16</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高精密力反馈手柄研发及产业化</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李洪谊</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17</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垂直腔面激光器（</w:t>
            </w:r>
            <w:r w:rsidRPr="00D85998">
              <w:rPr>
                <w:color w:val="000000"/>
                <w:kern w:val="0"/>
                <w:sz w:val="22"/>
                <w:szCs w:val="22"/>
              </w:rPr>
              <w:t>VCSEL</w:t>
            </w:r>
            <w:r w:rsidRPr="00D85998">
              <w:rPr>
                <w:color w:val="000000"/>
                <w:kern w:val="0"/>
                <w:sz w:val="22"/>
                <w:szCs w:val="22"/>
              </w:rPr>
              <w:t>）的产业化及应用</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徐冰</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18</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全视角裸眼光场显示器的研发及应用</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周博</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19</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基于新型金属氮化物的第三代半导体电子器件的开发与产业化</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奚衍罡</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20</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Deepleaper</w:t>
            </w:r>
            <w:r w:rsidRPr="00D85998">
              <w:rPr>
                <w:color w:val="000000"/>
                <w:kern w:val="0"/>
                <w:sz w:val="22"/>
                <w:szCs w:val="22"/>
              </w:rPr>
              <w:t>人工智能数字营销平台</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李东军</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21</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面向公共安全领域的大数据分析预测平台</w:t>
            </w:r>
            <w:r w:rsidRPr="00D85998">
              <w:rPr>
                <w:color w:val="000000"/>
                <w:kern w:val="0"/>
                <w:sz w:val="22"/>
                <w:szCs w:val="22"/>
              </w:rPr>
              <w:t>ACAST</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穆荣</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22</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智能化金融托管大数据解决方案</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李筱皿</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23</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智能量化决策系统的研发及产业化</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葛冬冬</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24</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1.1</w:t>
            </w:r>
            <w:r w:rsidRPr="00D85998">
              <w:rPr>
                <w:color w:val="000000"/>
                <w:kern w:val="0"/>
                <w:sz w:val="22"/>
                <w:szCs w:val="22"/>
              </w:rPr>
              <w:t>类狼疮治疗药物马来酸蒿乙醚胺的产业化推进</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左建平</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25</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呼吸类吸入药物及辅助器械研发和产业化项目</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倪昕</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26</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基于全外显子组测序的基因诊断与精准预防</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唐元华</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27</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微纳复合薄膜结构的</w:t>
            </w:r>
            <w:r w:rsidRPr="00D85998">
              <w:rPr>
                <w:color w:val="000000"/>
                <w:kern w:val="0"/>
                <w:sz w:val="22"/>
                <w:szCs w:val="22"/>
              </w:rPr>
              <w:t>MEMS</w:t>
            </w:r>
            <w:r w:rsidRPr="00D85998">
              <w:rPr>
                <w:color w:val="000000"/>
                <w:kern w:val="0"/>
                <w:sz w:val="22"/>
                <w:szCs w:val="22"/>
              </w:rPr>
              <w:t>芯片产业化</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刘瑞</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28</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光通信光芯片产业化项目</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单智发</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29</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基于微波雷达的无人机、汽车传感器及飞控硬件平台</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王宗博</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lastRenderedPageBreak/>
              <w:t>30</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基于高通量测序平台的肿瘤基因检测体外诊断项目</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易鑫</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31</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生物制药后期（临床和上市）药品工艺开发和生产的一体化服务</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熊长云</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32</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苏州动态集成校准检测认证平台</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周伦彬</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33</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基于裂解触媒技术的电子废弃物无害资源化处理设备的研发和产业化</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童媛春</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34</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智能设备</w:t>
            </w:r>
            <w:r w:rsidRPr="00D85998">
              <w:rPr>
                <w:color w:val="000000"/>
                <w:kern w:val="0"/>
                <w:sz w:val="22"/>
                <w:szCs w:val="22"/>
              </w:rPr>
              <w:t>APP</w:t>
            </w:r>
            <w:r w:rsidRPr="00D85998">
              <w:rPr>
                <w:color w:val="000000"/>
                <w:kern w:val="0"/>
                <w:sz w:val="22"/>
                <w:szCs w:val="22"/>
              </w:rPr>
              <w:t>的自动化功能测试系统</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师江帆</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35</w:t>
            </w:r>
          </w:p>
        </w:tc>
        <w:tc>
          <w:tcPr>
            <w:tcW w:w="3152"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rPr>
                <w:color w:val="000000"/>
                <w:kern w:val="0"/>
                <w:sz w:val="22"/>
                <w:szCs w:val="22"/>
              </w:rPr>
            </w:pPr>
            <w:r w:rsidRPr="00D85998">
              <w:rPr>
                <w:color w:val="000000"/>
                <w:kern w:val="0"/>
                <w:sz w:val="22"/>
                <w:szCs w:val="22"/>
              </w:rPr>
              <w:t>低功耗高性能深度学习处理器及智能系统方案设计</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rPr>
                <w:color w:val="000000"/>
                <w:kern w:val="0"/>
                <w:sz w:val="22"/>
                <w:szCs w:val="22"/>
              </w:rPr>
            </w:pPr>
            <w:r w:rsidRPr="00D85998">
              <w:rPr>
                <w:color w:val="000000"/>
                <w:kern w:val="0"/>
                <w:sz w:val="22"/>
                <w:szCs w:val="22"/>
              </w:rPr>
              <w:t>王中风</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领军项目</w:t>
            </w:r>
          </w:p>
        </w:tc>
      </w:tr>
    </w:tbl>
    <w:p w:rsidR="005B4C77" w:rsidRPr="00D85998" w:rsidRDefault="005B4C77">
      <w:r w:rsidRPr="00D85998">
        <w:br w:type="page"/>
      </w:r>
    </w:p>
    <w:tbl>
      <w:tblPr>
        <w:tblW w:w="5142" w:type="pct"/>
        <w:tblInd w:w="55" w:type="dxa"/>
        <w:tblLayout w:type="fixed"/>
        <w:tblLook w:val="04A0" w:firstRow="1" w:lastRow="0" w:firstColumn="1" w:lastColumn="0" w:noHBand="0" w:noVBand="1"/>
      </w:tblPr>
      <w:tblGrid>
        <w:gridCol w:w="634"/>
        <w:gridCol w:w="5379"/>
        <w:gridCol w:w="1268"/>
        <w:gridCol w:w="1251"/>
      </w:tblGrid>
      <w:tr w:rsidR="002A40A5" w:rsidRPr="00D85998" w:rsidTr="005B4C77">
        <w:trPr>
          <w:trHeight w:val="600"/>
        </w:trPr>
        <w:tc>
          <w:tcPr>
            <w:tcW w:w="5000" w:type="pct"/>
            <w:gridSpan w:val="4"/>
            <w:tcBorders>
              <w:bottom w:val="single" w:sz="4" w:space="0" w:color="auto"/>
            </w:tcBorders>
            <w:shd w:val="clear" w:color="auto" w:fill="auto"/>
            <w:noWrap/>
            <w:vAlign w:val="center"/>
            <w:hideMark/>
          </w:tcPr>
          <w:p w:rsidR="00762B0E" w:rsidRPr="00D85998" w:rsidRDefault="002A40A5" w:rsidP="005B4C77">
            <w:pPr>
              <w:jc w:val="center"/>
              <w:rPr>
                <w:b/>
                <w:sz w:val="32"/>
              </w:rPr>
            </w:pPr>
            <w:r w:rsidRPr="00D85998">
              <w:rPr>
                <w:b/>
                <w:sz w:val="32"/>
              </w:rPr>
              <w:lastRenderedPageBreak/>
              <w:t>领军成长</w:t>
            </w:r>
            <w:r w:rsidR="00D85998" w:rsidRPr="00D85998">
              <w:rPr>
                <w:b/>
                <w:sz w:val="32"/>
              </w:rPr>
              <w:t>项目</w:t>
            </w:r>
          </w:p>
        </w:tc>
      </w:tr>
      <w:tr w:rsidR="005B4C77"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2B0E" w:rsidRPr="00D85998" w:rsidRDefault="00762B0E" w:rsidP="00D85998">
            <w:pPr>
              <w:widowControl/>
              <w:jc w:val="center"/>
              <w:rPr>
                <w:b/>
                <w:bCs/>
                <w:color w:val="000000"/>
                <w:kern w:val="0"/>
                <w:sz w:val="22"/>
                <w:szCs w:val="22"/>
              </w:rPr>
            </w:pPr>
            <w:r w:rsidRPr="00D85998">
              <w:rPr>
                <w:b/>
                <w:bCs/>
                <w:color w:val="000000"/>
                <w:kern w:val="0"/>
                <w:sz w:val="22"/>
                <w:szCs w:val="22"/>
              </w:rPr>
              <w:t>序号</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2B0E" w:rsidRPr="00D85998" w:rsidRDefault="00762B0E" w:rsidP="00D85998">
            <w:pPr>
              <w:widowControl/>
              <w:jc w:val="center"/>
              <w:rPr>
                <w:b/>
                <w:bCs/>
                <w:color w:val="000000"/>
                <w:kern w:val="0"/>
                <w:sz w:val="22"/>
                <w:szCs w:val="22"/>
              </w:rPr>
            </w:pPr>
            <w:r w:rsidRPr="00D85998">
              <w:rPr>
                <w:b/>
                <w:bCs/>
                <w:color w:val="000000"/>
                <w:kern w:val="0"/>
                <w:sz w:val="22"/>
                <w:szCs w:val="22"/>
              </w:rPr>
              <w:t>项目名称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2B0E" w:rsidRPr="00D85998" w:rsidRDefault="00762B0E" w:rsidP="00D85998">
            <w:pPr>
              <w:widowControl/>
              <w:jc w:val="center"/>
              <w:rPr>
                <w:b/>
                <w:bCs/>
                <w:color w:val="000000"/>
                <w:kern w:val="0"/>
                <w:sz w:val="22"/>
                <w:szCs w:val="22"/>
              </w:rPr>
            </w:pPr>
            <w:r w:rsidRPr="00D85998">
              <w:rPr>
                <w:b/>
                <w:bCs/>
                <w:color w:val="000000"/>
                <w:kern w:val="0"/>
                <w:sz w:val="22"/>
                <w:szCs w:val="22"/>
              </w:rPr>
              <w:t>申请人</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2B0E" w:rsidRPr="00D85998" w:rsidRDefault="00762B0E" w:rsidP="00D85998">
            <w:pPr>
              <w:widowControl/>
              <w:jc w:val="center"/>
              <w:rPr>
                <w:b/>
                <w:bCs/>
                <w:color w:val="000000"/>
                <w:kern w:val="0"/>
                <w:sz w:val="22"/>
                <w:szCs w:val="22"/>
              </w:rPr>
            </w:pPr>
            <w:r w:rsidRPr="00D85998">
              <w:rPr>
                <w:b/>
                <w:bCs/>
                <w:color w:val="000000"/>
                <w:kern w:val="0"/>
                <w:sz w:val="22"/>
                <w:szCs w:val="22"/>
              </w:rPr>
              <w:t>获评类型</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D85998">
            <w:pPr>
              <w:widowControl/>
              <w:jc w:val="center"/>
              <w:rPr>
                <w:color w:val="000000"/>
                <w:kern w:val="0"/>
                <w:sz w:val="22"/>
                <w:szCs w:val="22"/>
              </w:rPr>
            </w:pPr>
            <w:r w:rsidRPr="00D85998">
              <w:rPr>
                <w:color w:val="000000"/>
                <w:kern w:val="0"/>
                <w:sz w:val="22"/>
                <w:szCs w:val="22"/>
              </w:rPr>
              <w:t>36</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D85998">
            <w:pPr>
              <w:widowControl/>
              <w:rPr>
                <w:color w:val="000000"/>
                <w:kern w:val="0"/>
                <w:sz w:val="22"/>
                <w:szCs w:val="22"/>
              </w:rPr>
            </w:pPr>
            <w:r w:rsidRPr="00D85998">
              <w:rPr>
                <w:color w:val="000000"/>
                <w:kern w:val="0"/>
                <w:sz w:val="22"/>
                <w:szCs w:val="22"/>
              </w:rPr>
              <w:t>多维多态的城市级智慧停车管理系统</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D85998">
            <w:pPr>
              <w:widowControl/>
              <w:jc w:val="center"/>
              <w:rPr>
                <w:color w:val="000000"/>
                <w:kern w:val="0"/>
                <w:sz w:val="22"/>
                <w:szCs w:val="22"/>
              </w:rPr>
            </w:pPr>
            <w:r w:rsidRPr="00D85998">
              <w:rPr>
                <w:color w:val="000000"/>
                <w:kern w:val="0"/>
                <w:sz w:val="22"/>
                <w:szCs w:val="22"/>
              </w:rPr>
              <w:t>刘微</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D85998">
            <w:pPr>
              <w:widowControl/>
              <w:jc w:val="center"/>
              <w:rPr>
                <w:color w:val="000000"/>
                <w:kern w:val="0"/>
                <w:sz w:val="22"/>
                <w:szCs w:val="22"/>
              </w:rP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37</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全球云服务中国总部基地项目</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郝旭东</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38</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炼金台，在线信贷风控，各行业信贷协作平台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常义君</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39</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航运大数据产业生态链交易平台的研发与行业运用</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陈秋秋</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40</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微型</w:t>
            </w:r>
            <w:r w:rsidRPr="00D85998">
              <w:rPr>
                <w:color w:val="000000"/>
                <w:kern w:val="0"/>
                <w:sz w:val="22"/>
                <w:szCs w:val="22"/>
              </w:rPr>
              <w:t>3D</w:t>
            </w:r>
            <w:r w:rsidRPr="00D85998">
              <w:rPr>
                <w:color w:val="000000"/>
                <w:kern w:val="0"/>
                <w:sz w:val="22"/>
                <w:szCs w:val="22"/>
              </w:rPr>
              <w:t>机器视觉模组</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郭俊兴</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41</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驾驶员主动安全预警系统</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王波</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42</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基于机器学习的</w:t>
            </w:r>
            <w:r w:rsidRPr="00D85998">
              <w:rPr>
                <w:color w:val="000000"/>
                <w:kern w:val="0"/>
                <w:sz w:val="22"/>
                <w:szCs w:val="22"/>
              </w:rPr>
              <w:t>3C</w:t>
            </w:r>
            <w:r w:rsidRPr="00D85998">
              <w:rPr>
                <w:color w:val="000000"/>
                <w:kern w:val="0"/>
                <w:sz w:val="22"/>
                <w:szCs w:val="22"/>
              </w:rPr>
              <w:t>行业机器人柔性操作</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李淼</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43</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龙门青少年领袖梦工厂</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王健</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44</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旅游目的地数据化运营平台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杜亭</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45</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万众地图</w:t>
            </w:r>
            <w:r w:rsidRPr="00D85998">
              <w:rPr>
                <w:color w:val="000000"/>
                <w:kern w:val="0"/>
                <w:sz w:val="22"/>
                <w:szCs w:val="22"/>
              </w:rPr>
              <w:t>-</w:t>
            </w:r>
            <w:r w:rsidRPr="00D85998">
              <w:rPr>
                <w:color w:val="000000"/>
                <w:kern w:val="0"/>
                <w:sz w:val="22"/>
                <w:szCs w:val="22"/>
              </w:rPr>
              <w:t>高精度自动驾驶地图系统</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王雪坤</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46</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高倍率动力电池制造与设备</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王太宏</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47</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基于磁悬浮高效低温余热发电系统的应用及产业化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夏冰</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48</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医疗器材与耗材的研发及规模化生产</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余伟明</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49</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基于微流控芯片技术的临床检验装备产业化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王战会</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50</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抗菌、抗过敏、美白植物活性成分的开发及产业化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蔡祥海</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51</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高效与超高效液相色谱仪的研发和产业化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李彤</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52</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中科万孚</w:t>
            </w:r>
            <w:r w:rsidRPr="00D85998">
              <w:rPr>
                <w:color w:val="000000"/>
                <w:kern w:val="0"/>
                <w:sz w:val="22"/>
                <w:szCs w:val="22"/>
              </w:rPr>
              <w:t>“</w:t>
            </w:r>
            <w:r w:rsidRPr="00D85998">
              <w:rPr>
                <w:color w:val="000000"/>
                <w:kern w:val="0"/>
                <w:sz w:val="22"/>
                <w:szCs w:val="22"/>
              </w:rPr>
              <w:t>公共安全痕量炸药离子迁移谱检测仪产业化及检测服务</w:t>
            </w:r>
            <w:r w:rsidRPr="00D85998">
              <w:rPr>
                <w:color w:val="000000"/>
                <w:kern w:val="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何小维</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53</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基于人工智能与物联网技术的智能制造平台系统</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施晓明</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54</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新型激光测照与光电伺服跟踪系统</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蔡震</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55</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国产</w:t>
            </w:r>
            <w:r w:rsidRPr="00D85998">
              <w:rPr>
                <w:color w:val="000000"/>
                <w:kern w:val="0"/>
                <w:sz w:val="22"/>
                <w:szCs w:val="22"/>
              </w:rPr>
              <w:t>MOCVD</w:t>
            </w:r>
            <w:r w:rsidRPr="00D85998">
              <w:rPr>
                <w:color w:val="000000"/>
                <w:kern w:val="0"/>
                <w:sz w:val="22"/>
                <w:szCs w:val="22"/>
              </w:rPr>
              <w:t>设备及半导体激光器外延片应用的产业化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甘志银</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lastRenderedPageBreak/>
              <w:t>56</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基于发射激光稳频的激光雷达设备的开发与产业化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许志超</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57</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基于跨平台化虚拟现实技术智能产业化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伏英娜</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58</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基于纳米亚稳相增强机制的超轻量钢制汽车零件材料及制造技术</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熊小川</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59</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水性环保聚氨酯改性丙烯酸耐磨抗污建筑涂料</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崔利</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60</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智能互动系统</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蔡明塘</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61</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基于全景决策的软件正版化发行平台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金勇</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62</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基于大数据运算环境下的泛娱乐</w:t>
            </w:r>
            <w:r w:rsidRPr="00D85998">
              <w:rPr>
                <w:color w:val="000000"/>
                <w:kern w:val="0"/>
                <w:sz w:val="22"/>
                <w:szCs w:val="22"/>
              </w:rPr>
              <w:t>IP</w:t>
            </w:r>
            <w:r w:rsidRPr="00D85998">
              <w:rPr>
                <w:color w:val="000000"/>
                <w:kern w:val="0"/>
                <w:sz w:val="22"/>
                <w:szCs w:val="22"/>
              </w:rPr>
              <w:t>资源信息平台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王磊</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63</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找油网：石油能源全产业链智能化服务平台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吕健</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64</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全域自动感知植保无人机研发及产业化项目</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董雪松</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65</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基于计算机视觉和人工智能技术的实景三维平台的产业化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刘俊伟</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66</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油电混合重载无人机</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路巍</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67</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新能源汽车电池系统解决方案</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禹成海</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68</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VOCs</w:t>
            </w:r>
            <w:r w:rsidRPr="00D85998">
              <w:rPr>
                <w:color w:val="000000"/>
                <w:kern w:val="0"/>
                <w:sz w:val="22"/>
                <w:szCs w:val="22"/>
              </w:rPr>
              <w:t>和恶臭气体治理用新型准分子光处理技术和装备</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余建军</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69</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4G+</w:t>
            </w:r>
            <w:r w:rsidRPr="00D85998">
              <w:rPr>
                <w:color w:val="000000"/>
                <w:kern w:val="0"/>
                <w:sz w:val="22"/>
                <w:szCs w:val="22"/>
              </w:rPr>
              <w:t>到</w:t>
            </w:r>
            <w:r w:rsidRPr="00D85998">
              <w:rPr>
                <w:color w:val="000000"/>
                <w:kern w:val="0"/>
                <w:sz w:val="22"/>
                <w:szCs w:val="22"/>
              </w:rPr>
              <w:t>5G</w:t>
            </w:r>
            <w:r w:rsidRPr="00D85998">
              <w:rPr>
                <w:color w:val="000000"/>
                <w:kern w:val="0"/>
                <w:sz w:val="22"/>
                <w:szCs w:val="22"/>
              </w:rPr>
              <w:t>高效基站天线</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郭豫宁</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70</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建立综合性临床前药效及成药性研究体系</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庄永傑（</w:t>
            </w:r>
            <w:r w:rsidRPr="00D85998">
              <w:rPr>
                <w:color w:val="000000"/>
                <w:kern w:val="0"/>
                <w:sz w:val="22"/>
                <w:szCs w:val="22"/>
              </w:rPr>
              <w:t>EIKETSU SHO</w:t>
            </w:r>
            <w:r w:rsidRPr="00D85998">
              <w:rPr>
                <w:color w:val="000000"/>
                <w:kern w:val="0"/>
                <w:sz w:val="22"/>
                <w:szCs w:val="22"/>
              </w:rPr>
              <w:t>）</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71</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w:t>
            </w:r>
            <w:r w:rsidRPr="00D85998">
              <w:rPr>
                <w:color w:val="000000"/>
                <w:kern w:val="0"/>
                <w:sz w:val="22"/>
                <w:szCs w:val="22"/>
              </w:rPr>
              <w:t>3D</w:t>
            </w:r>
            <w:r w:rsidRPr="00D85998">
              <w:rPr>
                <w:color w:val="000000"/>
                <w:kern w:val="0"/>
                <w:sz w:val="22"/>
                <w:szCs w:val="22"/>
              </w:rPr>
              <w:t>技术的新型全自动胸腔按压机的应用及产业化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孙东军</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72</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超高效耐用型液相色谱填料及色谱柱的研发及产业化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阎超</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73</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基于生物制药技术体系的中草药研发及产业化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张杰</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74</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动铁式受话器研发与制造</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薛洪明</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75</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基于多频复合振动的超声波高效加工技术平台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王惠明</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76</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工业用智能高速高精度</w:t>
            </w:r>
            <w:r w:rsidRPr="00D85998">
              <w:rPr>
                <w:color w:val="000000"/>
                <w:kern w:val="0"/>
                <w:sz w:val="22"/>
                <w:szCs w:val="22"/>
              </w:rPr>
              <w:t>3D</w:t>
            </w:r>
            <w:r w:rsidRPr="00D85998">
              <w:rPr>
                <w:color w:val="000000"/>
                <w:kern w:val="0"/>
                <w:sz w:val="22"/>
                <w:szCs w:val="22"/>
              </w:rPr>
              <w:t>激光轮廓扫描处理系统的研发及产业化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何鹏</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77</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基于高端激光光学系统元器件的研发和产业化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郭永华</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lastRenderedPageBreak/>
              <w:t>78</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3C</w:t>
            </w:r>
            <w:r w:rsidRPr="00D85998">
              <w:rPr>
                <w:color w:val="000000"/>
                <w:kern w:val="0"/>
                <w:sz w:val="22"/>
                <w:szCs w:val="22"/>
              </w:rPr>
              <w:t>行业智能精密检测自动化设备</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汪炉生</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79</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电控柔性机器人末端执行系统的研发与产业化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柯杨</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80</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油电混合双离合器自动变速箱研发及产业化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符修齐</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81</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医用检验自动化前处理设备的研发及产业化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董振海</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82</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面向机加工后智能制造装备市场的自动清洗及检测设备研发和产业化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谢威</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83</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TFT</w:t>
            </w:r>
            <w:r w:rsidRPr="00D85998">
              <w:rPr>
                <w:color w:val="000000"/>
                <w:kern w:val="0"/>
                <w:sz w:val="22"/>
                <w:szCs w:val="22"/>
              </w:rPr>
              <w:t>领域平面靶，管靶制造和贴合服务</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何建进</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84</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工业木包装分散式制造集中式管理智能制造装备系统</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吴彦晶</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85</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手机屏全自动视觉检测智能产线</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姚毅</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86</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基于人工智能和智能机器人应用的智慧健康养老项目</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陈汉彬</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87</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梦工厂</w:t>
            </w:r>
            <w:r w:rsidRPr="00D85998">
              <w:rPr>
                <w:color w:val="000000"/>
                <w:kern w:val="0"/>
                <w:sz w:val="22"/>
                <w:szCs w:val="22"/>
              </w:rPr>
              <w:t>-DWS</w:t>
            </w:r>
            <w:r w:rsidRPr="00D85998">
              <w:rPr>
                <w:color w:val="000000"/>
                <w:kern w:val="0"/>
                <w:sz w:val="22"/>
                <w:szCs w:val="22"/>
              </w:rPr>
              <w:t>大数据品牌出口电商云平台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张天然</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领军成长</w:t>
            </w:r>
          </w:p>
        </w:tc>
      </w:tr>
    </w:tbl>
    <w:p w:rsidR="005B4C77" w:rsidRPr="00D85998" w:rsidRDefault="005B4C77">
      <w:r w:rsidRPr="00D85998">
        <w:br w:type="page"/>
      </w:r>
    </w:p>
    <w:tbl>
      <w:tblPr>
        <w:tblW w:w="5142" w:type="pct"/>
        <w:tblInd w:w="55" w:type="dxa"/>
        <w:tblLayout w:type="fixed"/>
        <w:tblLook w:val="04A0" w:firstRow="1" w:lastRow="0" w:firstColumn="1" w:lastColumn="0" w:noHBand="0" w:noVBand="1"/>
      </w:tblPr>
      <w:tblGrid>
        <w:gridCol w:w="634"/>
        <w:gridCol w:w="5379"/>
        <w:gridCol w:w="1268"/>
        <w:gridCol w:w="1251"/>
      </w:tblGrid>
      <w:tr w:rsidR="002A40A5" w:rsidRPr="00D85998" w:rsidTr="005B4C77">
        <w:trPr>
          <w:trHeight w:val="600"/>
        </w:trPr>
        <w:tc>
          <w:tcPr>
            <w:tcW w:w="5000" w:type="pct"/>
            <w:gridSpan w:val="4"/>
            <w:tcBorders>
              <w:bottom w:val="single" w:sz="4" w:space="0" w:color="auto"/>
            </w:tcBorders>
            <w:shd w:val="clear" w:color="auto" w:fill="auto"/>
            <w:noWrap/>
            <w:vAlign w:val="center"/>
            <w:hideMark/>
          </w:tcPr>
          <w:p w:rsidR="002A40A5" w:rsidRPr="00D85998" w:rsidRDefault="002A40A5" w:rsidP="005B4C77">
            <w:pPr>
              <w:jc w:val="center"/>
              <w:rPr>
                <w:b/>
                <w:sz w:val="32"/>
              </w:rPr>
            </w:pPr>
            <w:r w:rsidRPr="00D85998">
              <w:rPr>
                <w:b/>
                <w:sz w:val="32"/>
              </w:rPr>
              <w:lastRenderedPageBreak/>
              <w:t>领军孵化</w:t>
            </w:r>
            <w:r w:rsidR="00D85998" w:rsidRPr="00D85998">
              <w:rPr>
                <w:b/>
                <w:sz w:val="32"/>
              </w:rPr>
              <w:t>项目</w:t>
            </w:r>
          </w:p>
        </w:tc>
      </w:tr>
      <w:tr w:rsidR="005B4C77"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2B0E" w:rsidRPr="00D85998" w:rsidRDefault="00762B0E" w:rsidP="00D85998">
            <w:pPr>
              <w:widowControl/>
              <w:jc w:val="center"/>
              <w:rPr>
                <w:b/>
                <w:bCs/>
                <w:color w:val="000000"/>
                <w:kern w:val="0"/>
                <w:sz w:val="22"/>
                <w:szCs w:val="22"/>
              </w:rPr>
            </w:pPr>
            <w:r w:rsidRPr="00D85998">
              <w:rPr>
                <w:b/>
                <w:bCs/>
                <w:color w:val="000000"/>
                <w:kern w:val="0"/>
                <w:sz w:val="22"/>
                <w:szCs w:val="22"/>
              </w:rPr>
              <w:t>序号</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2B0E" w:rsidRPr="00D85998" w:rsidRDefault="00762B0E" w:rsidP="00D85998">
            <w:pPr>
              <w:widowControl/>
              <w:jc w:val="center"/>
              <w:rPr>
                <w:b/>
                <w:bCs/>
                <w:color w:val="000000"/>
                <w:kern w:val="0"/>
                <w:sz w:val="22"/>
                <w:szCs w:val="22"/>
              </w:rPr>
            </w:pPr>
            <w:r w:rsidRPr="00D85998">
              <w:rPr>
                <w:b/>
                <w:bCs/>
                <w:color w:val="000000"/>
                <w:kern w:val="0"/>
                <w:sz w:val="22"/>
                <w:szCs w:val="22"/>
              </w:rPr>
              <w:t>项目名称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2B0E" w:rsidRPr="00D85998" w:rsidRDefault="00762B0E" w:rsidP="00D85998">
            <w:pPr>
              <w:widowControl/>
              <w:jc w:val="center"/>
              <w:rPr>
                <w:b/>
                <w:bCs/>
                <w:color w:val="000000"/>
                <w:kern w:val="0"/>
                <w:sz w:val="22"/>
                <w:szCs w:val="22"/>
              </w:rPr>
            </w:pPr>
            <w:r w:rsidRPr="00D85998">
              <w:rPr>
                <w:b/>
                <w:bCs/>
                <w:color w:val="000000"/>
                <w:kern w:val="0"/>
                <w:sz w:val="22"/>
                <w:szCs w:val="22"/>
              </w:rPr>
              <w:t>申请人</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2B0E" w:rsidRPr="00D85998" w:rsidRDefault="00762B0E" w:rsidP="00D85998">
            <w:pPr>
              <w:widowControl/>
              <w:jc w:val="center"/>
              <w:rPr>
                <w:b/>
                <w:bCs/>
                <w:color w:val="000000"/>
                <w:kern w:val="0"/>
                <w:sz w:val="22"/>
                <w:szCs w:val="22"/>
              </w:rPr>
            </w:pPr>
            <w:r w:rsidRPr="00D85998">
              <w:rPr>
                <w:b/>
                <w:bCs/>
                <w:color w:val="000000"/>
                <w:kern w:val="0"/>
                <w:sz w:val="22"/>
                <w:szCs w:val="22"/>
              </w:rPr>
              <w:t>获评类型</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D85998">
            <w:pPr>
              <w:widowControl/>
              <w:jc w:val="center"/>
              <w:rPr>
                <w:color w:val="000000"/>
                <w:kern w:val="0"/>
                <w:sz w:val="22"/>
                <w:szCs w:val="22"/>
              </w:rPr>
            </w:pPr>
            <w:r w:rsidRPr="00D85998">
              <w:rPr>
                <w:color w:val="000000"/>
                <w:kern w:val="0"/>
                <w:sz w:val="22"/>
                <w:szCs w:val="22"/>
              </w:rPr>
              <w:t>88</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D85998">
            <w:pPr>
              <w:widowControl/>
              <w:rPr>
                <w:color w:val="000000"/>
                <w:kern w:val="0"/>
                <w:sz w:val="22"/>
                <w:szCs w:val="22"/>
              </w:rPr>
            </w:pPr>
            <w:r w:rsidRPr="00D85998">
              <w:rPr>
                <w:color w:val="000000"/>
                <w:kern w:val="0"/>
                <w:sz w:val="22"/>
                <w:szCs w:val="22"/>
              </w:rPr>
              <w:t>一起写</w:t>
            </w:r>
            <w:r w:rsidRPr="00D85998">
              <w:rPr>
                <w:color w:val="000000"/>
                <w:kern w:val="0"/>
                <w:sz w:val="22"/>
                <w:szCs w:val="22"/>
              </w:rPr>
              <w:t>-</w:t>
            </w:r>
            <w:r w:rsidRPr="00D85998">
              <w:rPr>
                <w:color w:val="000000"/>
                <w:kern w:val="0"/>
                <w:sz w:val="22"/>
                <w:szCs w:val="22"/>
              </w:rPr>
              <w:t>基于云端的新一代在线</w:t>
            </w:r>
            <w:r w:rsidRPr="00D85998">
              <w:rPr>
                <w:color w:val="000000"/>
                <w:kern w:val="0"/>
                <w:sz w:val="22"/>
                <w:szCs w:val="22"/>
              </w:rPr>
              <w:t>office</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D85998">
            <w:pPr>
              <w:widowControl/>
              <w:jc w:val="center"/>
              <w:rPr>
                <w:color w:val="000000"/>
                <w:kern w:val="0"/>
                <w:sz w:val="22"/>
                <w:szCs w:val="22"/>
              </w:rPr>
            </w:pPr>
            <w:r w:rsidRPr="00D85998">
              <w:rPr>
                <w:color w:val="000000"/>
                <w:kern w:val="0"/>
                <w:sz w:val="22"/>
                <w:szCs w:val="22"/>
              </w:rPr>
              <w:t>蔡建</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D85998">
            <w:pPr>
              <w:widowControl/>
              <w:jc w:val="center"/>
              <w:rPr>
                <w:color w:val="000000"/>
                <w:kern w:val="0"/>
                <w:sz w:val="22"/>
                <w:szCs w:val="22"/>
              </w:rP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89</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物联网平台在智能运维的应用</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樊中力</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90</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基于人工智能（</w:t>
            </w:r>
            <w:r w:rsidRPr="00D85998">
              <w:rPr>
                <w:color w:val="000000"/>
                <w:kern w:val="0"/>
                <w:sz w:val="22"/>
                <w:szCs w:val="22"/>
              </w:rPr>
              <w:t>AI</w:t>
            </w:r>
            <w:r w:rsidRPr="00D85998">
              <w:rPr>
                <w:color w:val="000000"/>
                <w:kern w:val="0"/>
                <w:sz w:val="22"/>
                <w:szCs w:val="22"/>
              </w:rPr>
              <w:t>）的大数据金融风控平台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朱明杰</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91</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基于信息收集、用户行为分析的场景化大数据平台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马于堃</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92</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低成本激光传感器解决方案及其在无人驾驶汽车中的应用</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金元浩</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93</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深思考人工智能医疗</w:t>
            </w:r>
            <w:r w:rsidRPr="00D85998">
              <w:rPr>
                <w:color w:val="000000"/>
                <w:kern w:val="0"/>
                <w:sz w:val="22"/>
                <w:szCs w:val="22"/>
              </w:rPr>
              <w:t>“</w:t>
            </w:r>
            <w:r w:rsidRPr="00D85998">
              <w:rPr>
                <w:color w:val="000000"/>
                <w:kern w:val="0"/>
                <w:sz w:val="22"/>
                <w:szCs w:val="22"/>
              </w:rPr>
              <w:t>大脑</w:t>
            </w:r>
            <w:r w:rsidRPr="00D85998">
              <w:rPr>
                <w:color w:val="000000"/>
                <w:kern w:val="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杨志明</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94</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UltrAlpha</w:t>
            </w:r>
            <w:r w:rsidRPr="00D85998">
              <w:rPr>
                <w:color w:val="000000"/>
                <w:kern w:val="0"/>
                <w:sz w:val="22"/>
                <w:szCs w:val="22"/>
              </w:rPr>
              <w:t>全球智能量化投资平台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陈泠希</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95</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人脸识别与深度学习技术及其产业化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山世光</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96</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w:t>
            </w:r>
            <w:r w:rsidRPr="00D85998">
              <w:rPr>
                <w:color w:val="000000"/>
                <w:kern w:val="0"/>
                <w:sz w:val="22"/>
                <w:szCs w:val="22"/>
              </w:rPr>
              <w:t>AI</w:t>
            </w:r>
            <w:r w:rsidRPr="00D85998">
              <w:rPr>
                <w:color w:val="000000"/>
                <w:kern w:val="0"/>
                <w:sz w:val="22"/>
                <w:szCs w:val="22"/>
              </w:rPr>
              <w:t>多模态及生物反馈的中小学生精神压力智能筛查干预系统</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杨滢</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97</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基于深度学习的智能健康客服系统</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杨晨</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98</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高速光通信激光光源的产业化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张子旸</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99</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基于运营商泛在网络的物联网通信技术在智慧物流中的应用和产业化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玄志成</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100</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可持续再生能源系统</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杜斌</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101</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低温等离子体三段式工艺耦合控制工业</w:t>
            </w:r>
            <w:r w:rsidRPr="00D85998">
              <w:rPr>
                <w:color w:val="000000"/>
                <w:kern w:val="0"/>
                <w:sz w:val="22"/>
                <w:szCs w:val="22"/>
              </w:rPr>
              <w:t>VOCs</w:t>
            </w:r>
            <w:r w:rsidRPr="00D85998">
              <w:rPr>
                <w:color w:val="000000"/>
                <w:kern w:val="0"/>
                <w:sz w:val="22"/>
                <w:szCs w:val="22"/>
              </w:rPr>
              <w:t>装备</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竹涛</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102</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神经退行性疾病诊断及治疗药物开发</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张明奎</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103</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利用自体脂肪基质血管成分治疗骨关节炎</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徐俊</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104</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镜像噬菌体展示肽库平台技术及一类免疫性疾病多肽新药的开发</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杨鹏宇</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105</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多模式光声</w:t>
            </w:r>
            <w:r w:rsidRPr="00D85998">
              <w:rPr>
                <w:color w:val="000000"/>
                <w:kern w:val="0"/>
                <w:sz w:val="22"/>
                <w:szCs w:val="22"/>
              </w:rPr>
              <w:t>/</w:t>
            </w:r>
            <w:r w:rsidRPr="00D85998">
              <w:rPr>
                <w:color w:val="000000"/>
                <w:kern w:val="0"/>
                <w:sz w:val="22"/>
                <w:szCs w:val="22"/>
              </w:rPr>
              <w:t>超声成像在肿瘤手术中的应用</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王璞</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106</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无标记光学显微医疗影像设备研发及产业化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AN XIN</w:t>
            </w:r>
            <w:r w:rsidRPr="00D85998">
              <w:rPr>
                <w:color w:val="000000"/>
                <w:kern w:val="0"/>
                <w:sz w:val="22"/>
                <w:szCs w:val="22"/>
              </w:rPr>
              <w:t>（安昕）</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107</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智能微创手术辅助机器人</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吴家伟</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lastRenderedPageBreak/>
              <w:t>108</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人工智能及深度学习技术在智能医疗的应用</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钟昕</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109</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稀有细胞单细胞分离和鉴别</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林俊宇</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110</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新型重组多糖裂解酶的产业化应用</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苏楠</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111</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多重荧光基因分型检测技术平台及药物基因组学试剂盒产业化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卢大儒</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112</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全自动高通量定量</w:t>
            </w:r>
            <w:r w:rsidRPr="00D85998">
              <w:rPr>
                <w:color w:val="000000"/>
                <w:kern w:val="0"/>
                <w:sz w:val="22"/>
                <w:szCs w:val="22"/>
              </w:rPr>
              <w:t>PCR</w:t>
            </w:r>
            <w:r w:rsidRPr="00D85998">
              <w:rPr>
                <w:color w:val="000000"/>
                <w:kern w:val="0"/>
                <w:sz w:val="22"/>
                <w:szCs w:val="22"/>
              </w:rPr>
              <w:t>系统</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李炯</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113</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100</w:t>
            </w:r>
            <w:r w:rsidRPr="00D85998">
              <w:rPr>
                <w:color w:val="000000"/>
                <w:kern w:val="0"/>
                <w:sz w:val="22"/>
                <w:szCs w:val="22"/>
              </w:rPr>
              <w:t>纳米以内二氧化硅空心微球研发和产业化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赵永亮</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114</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碲锌镉（</w:t>
            </w:r>
            <w:r w:rsidRPr="00D85998">
              <w:rPr>
                <w:color w:val="000000"/>
                <w:kern w:val="0"/>
                <w:sz w:val="22"/>
                <w:szCs w:val="22"/>
              </w:rPr>
              <w:t>CZT</w:t>
            </w:r>
            <w:r w:rsidRPr="00D85998">
              <w:rPr>
                <w:color w:val="000000"/>
                <w:kern w:val="0"/>
                <w:sz w:val="22"/>
                <w:szCs w:val="22"/>
              </w:rPr>
              <w:t>）晶体生长及辐射探测器技术的产业化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吴召平</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115</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CTS</w:t>
            </w:r>
            <w:r w:rsidRPr="00D85998">
              <w:rPr>
                <w:color w:val="000000"/>
                <w:kern w:val="0"/>
                <w:sz w:val="22"/>
                <w:szCs w:val="22"/>
              </w:rPr>
              <w:t>高速图像采集系统</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刘蒙</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116</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虚拟现实的模块化应用</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沈赟</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117</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基于跨平台手游的全球化研发运营商及移动广告整合优化平台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季鹏</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118</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基于区块链技术的互联网原创作品云采编平台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史兴国</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119</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好玩友移动游戏平台产业化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蒋孝黄</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120</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画你：线上形象设计</w:t>
            </w:r>
            <w:r w:rsidRPr="00D85998">
              <w:rPr>
                <w:color w:val="000000"/>
                <w:kern w:val="0"/>
                <w:sz w:val="22"/>
                <w:szCs w:val="22"/>
              </w:rPr>
              <w:t>C2C</w:t>
            </w:r>
            <w:r w:rsidRPr="00D85998">
              <w:rPr>
                <w:color w:val="000000"/>
                <w:kern w:val="0"/>
                <w:sz w:val="22"/>
                <w:szCs w:val="22"/>
              </w:rPr>
              <w:t>交易平台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漆斌</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121</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精品游戏</w:t>
            </w:r>
            <w:r w:rsidRPr="00D85998">
              <w:rPr>
                <w:color w:val="000000"/>
                <w:kern w:val="0"/>
                <w:sz w:val="22"/>
                <w:szCs w:val="22"/>
              </w:rPr>
              <w:t>IP</w:t>
            </w:r>
            <w:r w:rsidRPr="00D85998">
              <w:rPr>
                <w:color w:val="000000"/>
                <w:kern w:val="0"/>
                <w:sz w:val="22"/>
                <w:szCs w:val="22"/>
              </w:rPr>
              <w:t>开发及泛娱乐化产业链打造</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易黎明</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122</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研途考研</w:t>
            </w:r>
            <w:r w:rsidRPr="00D85998">
              <w:rPr>
                <w:color w:val="000000"/>
                <w:kern w:val="0"/>
                <w:sz w:val="22"/>
                <w:szCs w:val="22"/>
              </w:rPr>
              <w:t>VIP</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康立</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123</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基于人工智能的</w:t>
            </w:r>
            <w:r w:rsidRPr="00D85998">
              <w:rPr>
                <w:color w:val="000000"/>
                <w:kern w:val="0"/>
                <w:sz w:val="22"/>
                <w:szCs w:val="22"/>
              </w:rPr>
              <w:t>“</w:t>
            </w:r>
            <w:r w:rsidRPr="00D85998">
              <w:rPr>
                <w:color w:val="000000"/>
                <w:kern w:val="0"/>
                <w:sz w:val="22"/>
                <w:szCs w:val="22"/>
              </w:rPr>
              <w:t>游中</w:t>
            </w:r>
            <w:r w:rsidRPr="00D85998">
              <w:rPr>
                <w:color w:val="000000"/>
                <w:kern w:val="0"/>
                <w:sz w:val="22"/>
                <w:szCs w:val="22"/>
              </w:rPr>
              <w:t>”</w:t>
            </w:r>
            <w:r w:rsidRPr="00D85998">
              <w:rPr>
                <w:color w:val="000000"/>
                <w:kern w:val="0"/>
                <w:sz w:val="22"/>
                <w:szCs w:val="22"/>
              </w:rPr>
              <w:t>场景一站式数据服务软硬件平台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王帅</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124</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基于应用场景综合大数据分析的云贝支付</w:t>
            </w:r>
            <w:r w:rsidRPr="00D85998">
              <w:rPr>
                <w:color w:val="000000"/>
                <w:kern w:val="0"/>
                <w:sz w:val="22"/>
                <w:szCs w:val="22"/>
              </w:rPr>
              <w:t>SDK</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张清</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125</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互联网云平台之数字化供应链集成管理云平台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倪海平</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126</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人工智能临床科研大数据平台（一站式综合科研服务平台）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王智瑶</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127</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智能眼科诊疗云平台和终端系统</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蔡鸣</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128</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w:t>
            </w:r>
            <w:r w:rsidRPr="00D85998">
              <w:rPr>
                <w:color w:val="000000"/>
                <w:kern w:val="0"/>
                <w:sz w:val="22"/>
                <w:szCs w:val="22"/>
              </w:rPr>
              <w:t>AI</w:t>
            </w:r>
            <w:r w:rsidRPr="00D85998">
              <w:rPr>
                <w:color w:val="000000"/>
                <w:kern w:val="0"/>
                <w:sz w:val="22"/>
                <w:szCs w:val="22"/>
              </w:rPr>
              <w:t>技术的智能仓储管理系统的研发及产业化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刘明</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129</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精整加工机器人</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王健</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lastRenderedPageBreak/>
              <w:t>130</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清洁节能型</w:t>
            </w:r>
            <w:r w:rsidRPr="00D85998">
              <w:rPr>
                <w:color w:val="000000"/>
                <w:kern w:val="0"/>
                <w:sz w:val="22"/>
                <w:szCs w:val="22"/>
              </w:rPr>
              <w:t>VOCs</w:t>
            </w:r>
            <w:r w:rsidRPr="00D85998">
              <w:rPr>
                <w:color w:val="000000"/>
                <w:kern w:val="0"/>
                <w:sz w:val="22"/>
                <w:szCs w:val="22"/>
              </w:rPr>
              <w:t>废气净化方案</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吴燕华</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131</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国六燃油蒸发系统</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郦强</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132</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农业和养殖有机废弃物的高效生物转化，能源与资源回收</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赵全保</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133</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新型高密度非接触</w:t>
            </w:r>
            <w:r w:rsidRPr="00D85998">
              <w:rPr>
                <w:color w:val="000000"/>
                <w:kern w:val="0"/>
                <w:sz w:val="22"/>
                <w:szCs w:val="22"/>
              </w:rPr>
              <w:t>MPO</w:t>
            </w:r>
            <w:r w:rsidRPr="00D85998">
              <w:rPr>
                <w:color w:val="000000"/>
                <w:kern w:val="0"/>
                <w:sz w:val="22"/>
                <w:szCs w:val="22"/>
              </w:rPr>
              <w:t>光纤连接器的研发及产业化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简斌</w:t>
            </w:r>
            <w:r w:rsidRPr="00D85998">
              <w:rPr>
                <w:color w:val="000000"/>
                <w:kern w:val="0"/>
                <w:sz w:val="22"/>
                <w:szCs w:val="22"/>
              </w:rPr>
              <w:t>(BENJAMIN BIN JIAN)</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134</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基于多维感知的新一代宽带网络测量分析和流量经营系统</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钱毅</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135</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预防放化疗性皮肤粘膜损伤专利新药</w:t>
            </w:r>
            <w:r w:rsidRPr="00D85998">
              <w:rPr>
                <w:color w:val="000000"/>
                <w:kern w:val="0"/>
                <w:sz w:val="22"/>
                <w:szCs w:val="22"/>
              </w:rPr>
              <w:t>NG11,NG12</w:t>
            </w:r>
            <w:r w:rsidRPr="00D85998">
              <w:rPr>
                <w:color w:val="000000"/>
                <w:kern w:val="0"/>
                <w:sz w:val="22"/>
                <w:szCs w:val="22"/>
              </w:rPr>
              <w:t>的全球开发</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李宁峰</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136</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自身免疫系统疾病（系统性红斑狼疮等）国际创新药物同步开发</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李永安</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137</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治疗阿尔兹海默症新药研发及产业化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吕佳声</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138</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电动智能化外科手术器械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张翚</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139</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医用磁共振梯度功率放大器</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陈启兴</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140</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普迈医疗子宫内膜消融系统</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Sam Park</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141</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新型妇女尿失禁吊带技术及产品的开发与产业化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李建民</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142</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个性化用药指导分子诊断试剂研发及产业化项目</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孙茜</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143</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医疗器械生物涂层技术产业化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陈红</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144</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消化道肿瘤的免疫细胞治疗</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卢斌峰</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145</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快速痕量分析技术的产业化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张融</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146</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基于光谱成像技术的智慧精细农业解决方案</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吴碧琳</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147</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可吸收植入医疗器械用医用生物降解高分子材料的产业化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陈建华</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148</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新一代高性能反渗透膜的研发与产业化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林小锋</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149</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纳米森林应用产业化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毛海央</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150</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高性能纳米氧化铁尖晶石的研发和产业化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廖仕杰</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lastRenderedPageBreak/>
              <w:t>151</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新型透明液晶显示技术的研发和产业化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陈海东</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152</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spacing w:val="-8"/>
                <w:kern w:val="0"/>
                <w:sz w:val="22"/>
                <w:szCs w:val="22"/>
              </w:rPr>
            </w:pPr>
            <w:r w:rsidRPr="00D85998">
              <w:rPr>
                <w:color w:val="000000"/>
                <w:spacing w:val="-8"/>
                <w:kern w:val="0"/>
                <w:sz w:val="22"/>
                <w:szCs w:val="22"/>
              </w:rPr>
              <w:t>重组人促甲状腺激素与单域抗体分子影像平台技术的研发及产业化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须涛</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153</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工具行业一站式解决方案的商业模式创新</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刘强</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154</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治疗肺纤维化特效药</w:t>
            </w:r>
            <w:r w:rsidRPr="00D85998">
              <w:rPr>
                <w:color w:val="000000"/>
                <w:kern w:val="0"/>
                <w:sz w:val="22"/>
                <w:szCs w:val="22"/>
              </w:rPr>
              <w:t>HH-10</w:t>
            </w:r>
            <w:r w:rsidRPr="00D85998">
              <w:rPr>
                <w:color w:val="000000"/>
                <w:kern w:val="0"/>
                <w:sz w:val="22"/>
                <w:szCs w:val="22"/>
              </w:rPr>
              <w:t>的研究和开发</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高光</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155</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数字</w:t>
            </w:r>
            <w:r w:rsidRPr="00D85998">
              <w:rPr>
                <w:color w:val="000000"/>
                <w:kern w:val="0"/>
                <w:sz w:val="22"/>
                <w:szCs w:val="22"/>
              </w:rPr>
              <w:t>PCR</w:t>
            </w:r>
            <w:r w:rsidRPr="00D85998">
              <w:rPr>
                <w:color w:val="000000"/>
                <w:kern w:val="0"/>
                <w:sz w:val="22"/>
                <w:szCs w:val="22"/>
              </w:rPr>
              <w:t>技术平台的研发与产业化应用</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田埂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156</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基于固相微萃取技术的有机污染物自动监测仪器的研发及产业化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靳钊</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157</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净乐宝</w:t>
            </w:r>
            <w:r w:rsidRPr="00D85998">
              <w:rPr>
                <w:color w:val="000000"/>
                <w:kern w:val="0"/>
                <w:sz w:val="22"/>
                <w:szCs w:val="22"/>
              </w:rPr>
              <w:t>-</w:t>
            </w:r>
            <w:r w:rsidRPr="00D85998">
              <w:rPr>
                <w:color w:val="000000"/>
                <w:kern w:val="0"/>
                <w:sz w:val="22"/>
                <w:szCs w:val="22"/>
              </w:rPr>
              <w:t>基于纳米富铜像的整体全效抗菌不锈钢</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张千</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r w:rsidR="002A40A5" w:rsidRPr="00D85998" w:rsidTr="005B4C77">
        <w:trPr>
          <w:trHeight w:val="60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40A5" w:rsidRPr="00D85998" w:rsidRDefault="002A40A5" w:rsidP="002A40A5">
            <w:pPr>
              <w:widowControl/>
              <w:jc w:val="center"/>
              <w:rPr>
                <w:color w:val="000000"/>
                <w:kern w:val="0"/>
                <w:sz w:val="22"/>
                <w:szCs w:val="22"/>
              </w:rPr>
            </w:pPr>
            <w:r w:rsidRPr="00D85998">
              <w:rPr>
                <w:color w:val="000000"/>
                <w:kern w:val="0"/>
                <w:sz w:val="22"/>
                <w:szCs w:val="22"/>
              </w:rPr>
              <w:t>158</w:t>
            </w:r>
          </w:p>
        </w:tc>
        <w:tc>
          <w:tcPr>
            <w:tcW w:w="3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rPr>
                <w:color w:val="000000"/>
                <w:kern w:val="0"/>
                <w:sz w:val="22"/>
                <w:szCs w:val="22"/>
              </w:rPr>
            </w:pPr>
            <w:r w:rsidRPr="00D85998">
              <w:rPr>
                <w:color w:val="000000"/>
                <w:kern w:val="0"/>
                <w:sz w:val="22"/>
                <w:szCs w:val="22"/>
              </w:rPr>
              <w:t>用于智能制造恶劣环境监测的嵌入式微纳传感器的产业化</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widowControl/>
              <w:jc w:val="center"/>
              <w:rPr>
                <w:color w:val="000000"/>
                <w:kern w:val="0"/>
                <w:sz w:val="22"/>
                <w:szCs w:val="22"/>
              </w:rPr>
            </w:pPr>
            <w:r w:rsidRPr="00D85998">
              <w:rPr>
                <w:color w:val="000000"/>
                <w:kern w:val="0"/>
                <w:sz w:val="22"/>
                <w:szCs w:val="22"/>
              </w:rPr>
              <w:t>李晓春</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0A5" w:rsidRPr="00D85998" w:rsidRDefault="002A40A5" w:rsidP="002A40A5">
            <w:pPr>
              <w:jc w:val="center"/>
            </w:pPr>
            <w:r w:rsidRPr="00D85998">
              <w:rPr>
                <w:color w:val="000000"/>
                <w:kern w:val="0"/>
                <w:sz w:val="22"/>
                <w:szCs w:val="22"/>
              </w:rPr>
              <w:t>领军孵化</w:t>
            </w:r>
          </w:p>
        </w:tc>
      </w:tr>
    </w:tbl>
    <w:p w:rsidR="002759AE" w:rsidRPr="00D85998" w:rsidRDefault="002759AE" w:rsidP="002759AE">
      <w:pPr>
        <w:widowControl/>
        <w:jc w:val="left"/>
      </w:pPr>
    </w:p>
    <w:p w:rsidR="005B4C77" w:rsidRPr="00D85998" w:rsidRDefault="005B4C77">
      <w:pPr>
        <w:widowControl/>
        <w:jc w:val="left"/>
        <w:rPr>
          <w:b/>
          <w:sz w:val="32"/>
        </w:rPr>
      </w:pPr>
      <w:r w:rsidRPr="00D85998">
        <w:rPr>
          <w:b/>
          <w:sz w:val="32"/>
        </w:rPr>
        <w:br w:type="page"/>
      </w:r>
    </w:p>
    <w:p w:rsidR="00847904" w:rsidRPr="00D85998" w:rsidRDefault="00847904" w:rsidP="00847904">
      <w:pPr>
        <w:jc w:val="center"/>
        <w:rPr>
          <w:b/>
          <w:sz w:val="32"/>
        </w:rPr>
      </w:pPr>
      <w:r w:rsidRPr="00D85998">
        <w:rPr>
          <w:b/>
          <w:sz w:val="32"/>
        </w:rPr>
        <w:lastRenderedPageBreak/>
        <w:t>创新类领军项目</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358"/>
        <w:gridCol w:w="1304"/>
        <w:gridCol w:w="1276"/>
      </w:tblGrid>
      <w:tr w:rsidR="002A40A5" w:rsidRPr="00D85998" w:rsidTr="002A40A5">
        <w:trPr>
          <w:trHeight w:val="600"/>
        </w:trPr>
        <w:tc>
          <w:tcPr>
            <w:tcW w:w="709" w:type="dxa"/>
            <w:shd w:val="clear" w:color="auto" w:fill="auto"/>
            <w:vAlign w:val="center"/>
            <w:hideMark/>
          </w:tcPr>
          <w:p w:rsidR="002A40A5" w:rsidRPr="00D85998" w:rsidRDefault="002A40A5" w:rsidP="00D85998">
            <w:pPr>
              <w:widowControl/>
              <w:jc w:val="center"/>
              <w:rPr>
                <w:b/>
                <w:bCs/>
                <w:color w:val="000000"/>
                <w:kern w:val="0"/>
                <w:sz w:val="22"/>
                <w:szCs w:val="22"/>
              </w:rPr>
            </w:pPr>
            <w:r w:rsidRPr="00D85998">
              <w:rPr>
                <w:b/>
                <w:bCs/>
                <w:color w:val="000000"/>
                <w:kern w:val="0"/>
                <w:sz w:val="22"/>
                <w:szCs w:val="22"/>
              </w:rPr>
              <w:t>序号</w:t>
            </w:r>
          </w:p>
        </w:tc>
        <w:tc>
          <w:tcPr>
            <w:tcW w:w="5358" w:type="dxa"/>
            <w:shd w:val="clear" w:color="auto" w:fill="auto"/>
            <w:vAlign w:val="center"/>
            <w:hideMark/>
          </w:tcPr>
          <w:p w:rsidR="002A40A5" w:rsidRPr="00D85998" w:rsidRDefault="002A40A5" w:rsidP="00D85998">
            <w:pPr>
              <w:widowControl/>
              <w:jc w:val="center"/>
              <w:rPr>
                <w:b/>
                <w:bCs/>
                <w:color w:val="000000"/>
                <w:kern w:val="0"/>
                <w:sz w:val="22"/>
                <w:szCs w:val="22"/>
              </w:rPr>
            </w:pPr>
            <w:r w:rsidRPr="00D85998">
              <w:rPr>
                <w:b/>
                <w:bCs/>
                <w:color w:val="000000"/>
                <w:kern w:val="0"/>
                <w:sz w:val="22"/>
                <w:szCs w:val="22"/>
              </w:rPr>
              <w:t>项目名称</w:t>
            </w:r>
          </w:p>
        </w:tc>
        <w:tc>
          <w:tcPr>
            <w:tcW w:w="1304" w:type="dxa"/>
            <w:shd w:val="clear" w:color="auto" w:fill="auto"/>
            <w:vAlign w:val="center"/>
            <w:hideMark/>
          </w:tcPr>
          <w:p w:rsidR="002A40A5" w:rsidRPr="00D85998" w:rsidRDefault="002A40A5" w:rsidP="00D85998">
            <w:pPr>
              <w:widowControl/>
              <w:jc w:val="center"/>
              <w:rPr>
                <w:b/>
                <w:bCs/>
                <w:color w:val="000000"/>
                <w:kern w:val="0"/>
                <w:sz w:val="22"/>
                <w:szCs w:val="22"/>
              </w:rPr>
            </w:pPr>
            <w:r w:rsidRPr="00D85998">
              <w:rPr>
                <w:b/>
                <w:bCs/>
                <w:color w:val="000000"/>
                <w:kern w:val="0"/>
                <w:sz w:val="22"/>
                <w:szCs w:val="22"/>
              </w:rPr>
              <w:t>申请人</w:t>
            </w:r>
          </w:p>
        </w:tc>
        <w:tc>
          <w:tcPr>
            <w:tcW w:w="1276" w:type="dxa"/>
            <w:shd w:val="clear" w:color="auto" w:fill="auto"/>
            <w:vAlign w:val="center"/>
            <w:hideMark/>
          </w:tcPr>
          <w:p w:rsidR="002A40A5" w:rsidRPr="00D85998" w:rsidRDefault="002A40A5" w:rsidP="00D85998">
            <w:pPr>
              <w:widowControl/>
              <w:jc w:val="center"/>
              <w:rPr>
                <w:b/>
                <w:bCs/>
                <w:color w:val="000000"/>
                <w:kern w:val="0"/>
                <w:sz w:val="22"/>
                <w:szCs w:val="22"/>
              </w:rPr>
            </w:pPr>
            <w:r w:rsidRPr="00D85998">
              <w:rPr>
                <w:b/>
                <w:bCs/>
                <w:color w:val="000000"/>
                <w:kern w:val="0"/>
                <w:sz w:val="22"/>
                <w:szCs w:val="22"/>
              </w:rPr>
              <w:t>获评类型</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1</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符合国际标准的高端生物药单克隆抗体大规模产业化建设</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周勤伟</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A</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2</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航空发动机整体叶盘加工专业</w:t>
            </w:r>
            <w:r w:rsidRPr="00D85998">
              <w:rPr>
                <w:color w:val="000000"/>
                <w:kern w:val="0"/>
                <w:sz w:val="22"/>
                <w:szCs w:val="22"/>
              </w:rPr>
              <w:t>CAM</w:t>
            </w:r>
            <w:r w:rsidRPr="00D85998">
              <w:rPr>
                <w:color w:val="000000"/>
                <w:kern w:val="0"/>
                <w:sz w:val="22"/>
                <w:szCs w:val="22"/>
              </w:rPr>
              <w:t>系统研发与产业化</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彭小波</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A</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3</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基于智能硬件交互大数据的语音云计算平台搭建及解决方案</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高始兴</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A</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4</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单克隆抗体产业化国际质量体系研究与建设</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阙红</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B</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5</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靶向小分子口服制剂创新药物的工艺开发，验证及商业化生产</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杜争鸣</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B</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6</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成体干细胞治疗退行性疾病的临床应用</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张婷</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B</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7</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CLIMS4</w:t>
            </w:r>
            <w:r w:rsidRPr="00D85998">
              <w:rPr>
                <w:color w:val="000000"/>
                <w:kern w:val="0"/>
                <w:sz w:val="22"/>
                <w:szCs w:val="22"/>
              </w:rPr>
              <w:t>智能化基因生物信息云平台</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葛毅</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B</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8</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超重力分离净化智能设计平台的开发与产业化</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陈江</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B</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9</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高功率超快紫外激光光源的开发及其在微加工领域的应用</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赵智刚</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B</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10</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基于高效纳米技术的太阳能电池产业化研发项目</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范斌</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B</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11</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第二代</w:t>
            </w:r>
            <w:r w:rsidRPr="00D85998">
              <w:rPr>
                <w:color w:val="000000"/>
                <w:kern w:val="0"/>
                <w:sz w:val="22"/>
                <w:szCs w:val="22"/>
              </w:rPr>
              <w:t>PD-L1</w:t>
            </w:r>
            <w:r w:rsidRPr="00D85998">
              <w:rPr>
                <w:color w:val="000000"/>
                <w:kern w:val="0"/>
                <w:sz w:val="22"/>
                <w:szCs w:val="22"/>
              </w:rPr>
              <w:t>抗体新药的临床开发</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万云涛</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C</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12</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抗菌素耐药菌的新克星：建立抗厌氧或革兰氏阴性菌多靶标药物平台</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袁鹰</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C</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13</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化药</w:t>
            </w:r>
            <w:r w:rsidRPr="00D85998">
              <w:rPr>
                <w:color w:val="000000"/>
                <w:kern w:val="0"/>
                <w:sz w:val="22"/>
                <w:szCs w:val="22"/>
              </w:rPr>
              <w:t>1</w:t>
            </w:r>
            <w:r w:rsidRPr="00D85998">
              <w:rPr>
                <w:color w:val="000000"/>
                <w:kern w:val="0"/>
                <w:sz w:val="22"/>
                <w:szCs w:val="22"/>
              </w:rPr>
              <w:t>类高选择性靶向小分子抗癌系列创新药的研制和产业化</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傅崇东</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C</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14</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双特异抗体在肿瘤免疫治疗中的研究与开发</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潘忠宗</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C</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15</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重组全人源抗</w:t>
            </w:r>
            <w:r w:rsidRPr="00D85998">
              <w:rPr>
                <w:color w:val="000000"/>
                <w:kern w:val="0"/>
                <w:sz w:val="22"/>
                <w:szCs w:val="22"/>
              </w:rPr>
              <w:t>RANKL</w:t>
            </w:r>
            <w:r w:rsidRPr="00D85998">
              <w:rPr>
                <w:color w:val="000000"/>
                <w:kern w:val="0"/>
                <w:sz w:val="22"/>
                <w:szCs w:val="22"/>
              </w:rPr>
              <w:t>单克隆抗体研发</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郭康平</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C</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16</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出血及血栓性疾病的分子检测平台</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王迎春</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C</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17</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基因编辑的通用型异体</w:t>
            </w:r>
            <w:r w:rsidRPr="00D85998">
              <w:rPr>
                <w:color w:val="000000"/>
                <w:kern w:val="0"/>
                <w:sz w:val="22"/>
                <w:szCs w:val="22"/>
              </w:rPr>
              <w:t>CAR-T</w:t>
            </w:r>
            <w:r w:rsidRPr="00D85998">
              <w:rPr>
                <w:color w:val="000000"/>
                <w:kern w:val="0"/>
                <w:sz w:val="22"/>
                <w:szCs w:val="22"/>
              </w:rPr>
              <w:t>细胞在治疗血液系统癌症的应用</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林彦妮</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C</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18</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胚胎植入前染色体筛查、诊断技术开发及产业化</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陆思嘉</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C</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19</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经皮二尖瓣修复项目</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Sepehr Fariabi</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C</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20</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智能化焊接机器人研发及产业化</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林涛</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C</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lastRenderedPageBreak/>
              <w:t>21</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高载量、高强度琼脂糖层析介质制备技术开发及产业化</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黄永东</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C</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22</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国产化晶圆键合机的研发及产业化</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冒薇</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C</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23</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指纹传感器处理芯片及其智能终端系统的研发和产业化</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李扬渊</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C</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24</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多芯片高密度</w:t>
            </w:r>
            <w:r w:rsidRPr="00D85998">
              <w:rPr>
                <w:color w:val="000000"/>
                <w:kern w:val="0"/>
                <w:sz w:val="22"/>
                <w:szCs w:val="22"/>
              </w:rPr>
              <w:t>CPU</w:t>
            </w:r>
            <w:r w:rsidRPr="00D85998">
              <w:rPr>
                <w:color w:val="000000"/>
                <w:kern w:val="0"/>
                <w:sz w:val="22"/>
                <w:szCs w:val="22"/>
              </w:rPr>
              <w:t>倒装封装测试技术研发及产业化</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陈传兴</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C</w:t>
            </w:r>
            <w:r w:rsidRPr="00D85998">
              <w:rPr>
                <w:color w:val="000000"/>
                <w:kern w:val="0"/>
                <w:sz w:val="22"/>
                <w:szCs w:val="22"/>
              </w:rPr>
              <w:t>类创新</w:t>
            </w:r>
          </w:p>
        </w:tc>
      </w:tr>
      <w:tr w:rsidR="002A40A5" w:rsidRPr="00D85998" w:rsidTr="002A40A5">
        <w:trPr>
          <w:trHeight w:val="600"/>
        </w:trPr>
        <w:tc>
          <w:tcPr>
            <w:tcW w:w="709"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25</w:t>
            </w:r>
          </w:p>
        </w:tc>
        <w:tc>
          <w:tcPr>
            <w:tcW w:w="5358" w:type="dxa"/>
            <w:shd w:val="clear" w:color="auto" w:fill="auto"/>
            <w:vAlign w:val="center"/>
            <w:hideMark/>
          </w:tcPr>
          <w:p w:rsidR="002A40A5" w:rsidRPr="00D85998" w:rsidRDefault="002A40A5" w:rsidP="00D85998">
            <w:pPr>
              <w:rPr>
                <w:color w:val="000000"/>
                <w:kern w:val="0"/>
                <w:sz w:val="22"/>
                <w:szCs w:val="22"/>
              </w:rPr>
            </w:pPr>
            <w:r w:rsidRPr="00D85998">
              <w:rPr>
                <w:color w:val="000000"/>
                <w:kern w:val="0"/>
                <w:sz w:val="22"/>
                <w:szCs w:val="22"/>
              </w:rPr>
              <w:t>内蒙古鄂尔多斯中心城区海绵城市专项规划设计</w:t>
            </w:r>
          </w:p>
        </w:tc>
        <w:tc>
          <w:tcPr>
            <w:tcW w:w="1304"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陈寿岭</w:t>
            </w:r>
          </w:p>
        </w:tc>
        <w:tc>
          <w:tcPr>
            <w:tcW w:w="1276" w:type="dxa"/>
            <w:shd w:val="clear" w:color="auto" w:fill="auto"/>
            <w:vAlign w:val="center"/>
            <w:hideMark/>
          </w:tcPr>
          <w:p w:rsidR="002A40A5" w:rsidRPr="00D85998" w:rsidRDefault="002A40A5" w:rsidP="00D85998">
            <w:pPr>
              <w:jc w:val="center"/>
              <w:rPr>
                <w:color w:val="000000"/>
                <w:kern w:val="0"/>
                <w:sz w:val="22"/>
                <w:szCs w:val="22"/>
              </w:rPr>
            </w:pPr>
            <w:r w:rsidRPr="00D85998">
              <w:rPr>
                <w:color w:val="000000"/>
                <w:kern w:val="0"/>
                <w:sz w:val="22"/>
                <w:szCs w:val="22"/>
              </w:rPr>
              <w:t>C</w:t>
            </w:r>
            <w:r w:rsidRPr="00D85998">
              <w:rPr>
                <w:color w:val="000000"/>
                <w:kern w:val="0"/>
                <w:sz w:val="22"/>
                <w:szCs w:val="22"/>
              </w:rPr>
              <w:t>类创新</w:t>
            </w:r>
          </w:p>
        </w:tc>
      </w:tr>
    </w:tbl>
    <w:p w:rsidR="002759AE" w:rsidRPr="00D85998" w:rsidRDefault="002759AE"/>
    <w:sectPr w:rsidR="002759AE" w:rsidRPr="00D859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7BC" w:rsidRDefault="003457BC" w:rsidP="002759AE">
      <w:r>
        <w:separator/>
      </w:r>
    </w:p>
  </w:endnote>
  <w:endnote w:type="continuationSeparator" w:id="0">
    <w:p w:rsidR="003457BC" w:rsidRDefault="003457BC" w:rsidP="0027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7BC" w:rsidRDefault="003457BC" w:rsidP="002759AE">
      <w:r>
        <w:separator/>
      </w:r>
    </w:p>
  </w:footnote>
  <w:footnote w:type="continuationSeparator" w:id="0">
    <w:p w:rsidR="003457BC" w:rsidRDefault="003457BC" w:rsidP="00275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FAB"/>
    <w:rsid w:val="001002BB"/>
    <w:rsid w:val="00123CED"/>
    <w:rsid w:val="002759AE"/>
    <w:rsid w:val="00290D65"/>
    <w:rsid w:val="002A40A5"/>
    <w:rsid w:val="002F5B70"/>
    <w:rsid w:val="003457BC"/>
    <w:rsid w:val="003466F0"/>
    <w:rsid w:val="003B170B"/>
    <w:rsid w:val="003D641E"/>
    <w:rsid w:val="004469C4"/>
    <w:rsid w:val="004F663B"/>
    <w:rsid w:val="00586980"/>
    <w:rsid w:val="005B025F"/>
    <w:rsid w:val="005B4C77"/>
    <w:rsid w:val="00685B9E"/>
    <w:rsid w:val="006E0B2D"/>
    <w:rsid w:val="00762B0E"/>
    <w:rsid w:val="00785AA6"/>
    <w:rsid w:val="00831A12"/>
    <w:rsid w:val="00847904"/>
    <w:rsid w:val="009B02EA"/>
    <w:rsid w:val="00A23A22"/>
    <w:rsid w:val="00A4746A"/>
    <w:rsid w:val="00AA30B5"/>
    <w:rsid w:val="00B21525"/>
    <w:rsid w:val="00B31805"/>
    <w:rsid w:val="00B45613"/>
    <w:rsid w:val="00C90215"/>
    <w:rsid w:val="00D735D4"/>
    <w:rsid w:val="00D8125B"/>
    <w:rsid w:val="00D85998"/>
    <w:rsid w:val="00EB6737"/>
    <w:rsid w:val="00F00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B55A34-AC51-4513-85FB-DD2F814B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9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59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759AE"/>
    <w:rPr>
      <w:sz w:val="18"/>
      <w:szCs w:val="18"/>
    </w:rPr>
  </w:style>
  <w:style w:type="paragraph" w:styleId="a4">
    <w:name w:val="footer"/>
    <w:basedOn w:val="a"/>
    <w:link w:val="Char0"/>
    <w:uiPriority w:val="99"/>
    <w:unhideWhenUsed/>
    <w:rsid w:val="002759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759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5128">
      <w:bodyDiv w:val="1"/>
      <w:marLeft w:val="0"/>
      <w:marRight w:val="0"/>
      <w:marTop w:val="0"/>
      <w:marBottom w:val="0"/>
      <w:divBdr>
        <w:top w:val="none" w:sz="0" w:space="0" w:color="auto"/>
        <w:left w:val="none" w:sz="0" w:space="0" w:color="auto"/>
        <w:bottom w:val="none" w:sz="0" w:space="0" w:color="auto"/>
        <w:right w:val="none" w:sz="0" w:space="0" w:color="auto"/>
      </w:divBdr>
    </w:div>
    <w:div w:id="687948520">
      <w:bodyDiv w:val="1"/>
      <w:marLeft w:val="0"/>
      <w:marRight w:val="0"/>
      <w:marTop w:val="0"/>
      <w:marBottom w:val="0"/>
      <w:divBdr>
        <w:top w:val="none" w:sz="0" w:space="0" w:color="auto"/>
        <w:left w:val="none" w:sz="0" w:space="0" w:color="auto"/>
        <w:bottom w:val="none" w:sz="0" w:space="0" w:color="auto"/>
        <w:right w:val="none" w:sz="0" w:space="0" w:color="auto"/>
      </w:divBdr>
    </w:div>
    <w:div w:id="955216487">
      <w:bodyDiv w:val="1"/>
      <w:marLeft w:val="0"/>
      <w:marRight w:val="0"/>
      <w:marTop w:val="0"/>
      <w:marBottom w:val="0"/>
      <w:divBdr>
        <w:top w:val="none" w:sz="0" w:space="0" w:color="auto"/>
        <w:left w:val="none" w:sz="0" w:space="0" w:color="auto"/>
        <w:bottom w:val="none" w:sz="0" w:space="0" w:color="auto"/>
        <w:right w:val="none" w:sz="0" w:space="0" w:color="auto"/>
      </w:divBdr>
    </w:div>
    <w:div w:id="1354459407">
      <w:bodyDiv w:val="1"/>
      <w:marLeft w:val="0"/>
      <w:marRight w:val="0"/>
      <w:marTop w:val="0"/>
      <w:marBottom w:val="0"/>
      <w:divBdr>
        <w:top w:val="none" w:sz="0" w:space="0" w:color="auto"/>
        <w:left w:val="none" w:sz="0" w:space="0" w:color="auto"/>
        <w:bottom w:val="none" w:sz="0" w:space="0" w:color="auto"/>
        <w:right w:val="none" w:sz="0" w:space="0" w:color="auto"/>
      </w:divBdr>
    </w:div>
    <w:div w:id="1387796010">
      <w:bodyDiv w:val="1"/>
      <w:marLeft w:val="0"/>
      <w:marRight w:val="0"/>
      <w:marTop w:val="0"/>
      <w:marBottom w:val="0"/>
      <w:divBdr>
        <w:top w:val="none" w:sz="0" w:space="0" w:color="auto"/>
        <w:left w:val="none" w:sz="0" w:space="0" w:color="auto"/>
        <w:bottom w:val="none" w:sz="0" w:space="0" w:color="auto"/>
        <w:right w:val="none" w:sz="0" w:space="0" w:color="auto"/>
      </w:divBdr>
    </w:div>
    <w:div w:id="16606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98006-BA7D-43A8-AF5B-5E7A7A759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计算机信息中心(网站运营)-顾雅芳</cp:lastModifiedBy>
  <cp:revision>8</cp:revision>
  <dcterms:created xsi:type="dcterms:W3CDTF">2017-10-10T04:50:00Z</dcterms:created>
  <dcterms:modified xsi:type="dcterms:W3CDTF">2017-10-11T01:22:00Z</dcterms:modified>
</cp:coreProperties>
</file>